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BF160E" w14:textId="6699E98A" w:rsidR="000E1C61" w:rsidRPr="000376ED" w:rsidRDefault="000E1C61" w:rsidP="00304FC6">
      <w:pPr>
        <w:spacing w:before="120"/>
        <w:jc w:val="right"/>
        <w:rPr>
          <w:rFonts w:ascii="Cambria" w:hAnsi="Cambria" w:cs="Arial"/>
          <w:b/>
          <w:bCs/>
          <w:color w:val="000000" w:themeColor="text1"/>
        </w:rPr>
      </w:pPr>
      <w:r w:rsidRPr="000376ED">
        <w:rPr>
          <w:rFonts w:ascii="Cambria" w:hAnsi="Cambria" w:cs="Arial"/>
          <w:b/>
          <w:bCs/>
          <w:color w:val="000000" w:themeColor="text1"/>
        </w:rPr>
        <w:t xml:space="preserve">Załącznik nr </w:t>
      </w:r>
      <w:r w:rsidR="00F344CE" w:rsidRPr="000376ED">
        <w:rPr>
          <w:rFonts w:ascii="Cambria" w:hAnsi="Cambria" w:cs="Arial"/>
          <w:b/>
          <w:bCs/>
          <w:color w:val="000000" w:themeColor="text1"/>
        </w:rPr>
        <w:t>1</w:t>
      </w:r>
      <w:r w:rsidR="00BF53D2" w:rsidRPr="000376ED">
        <w:rPr>
          <w:rFonts w:ascii="Cambria" w:hAnsi="Cambria" w:cs="Arial"/>
          <w:b/>
          <w:bCs/>
          <w:color w:val="000000" w:themeColor="text1"/>
        </w:rPr>
        <w:t>.</w:t>
      </w:r>
      <w:r w:rsidR="00E14FB8" w:rsidRPr="000376ED">
        <w:rPr>
          <w:rFonts w:ascii="Cambria" w:hAnsi="Cambria" w:cs="Arial"/>
          <w:b/>
          <w:bCs/>
          <w:color w:val="000000" w:themeColor="text1"/>
        </w:rPr>
        <w:t>2</w:t>
      </w:r>
      <w:r w:rsidR="00CD6E41" w:rsidRPr="000376ED">
        <w:rPr>
          <w:rFonts w:ascii="Cambria" w:hAnsi="Cambria" w:cs="Arial"/>
          <w:b/>
          <w:bCs/>
          <w:color w:val="000000" w:themeColor="text1"/>
        </w:rPr>
        <w:t xml:space="preserve"> </w:t>
      </w:r>
      <w:r w:rsidRPr="000376ED">
        <w:rPr>
          <w:rFonts w:ascii="Cambria" w:hAnsi="Cambria" w:cs="Arial"/>
          <w:b/>
          <w:bCs/>
          <w:color w:val="000000" w:themeColor="text1"/>
        </w:rPr>
        <w:t xml:space="preserve">do SWZ </w:t>
      </w:r>
    </w:p>
    <w:p w14:paraId="11BE0B4E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</w:p>
    <w:p w14:paraId="42C4583F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  <w:r w:rsidRPr="000376ED">
        <w:rPr>
          <w:rFonts w:ascii="Cambria" w:hAnsi="Cambria" w:cs="Arial"/>
          <w:bCs/>
          <w:color w:val="000000" w:themeColor="text1"/>
        </w:rPr>
        <w:t>__________________________________________________________</w:t>
      </w:r>
    </w:p>
    <w:p w14:paraId="017A4979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  <w:r w:rsidRPr="000376ED">
        <w:rPr>
          <w:rFonts w:ascii="Cambria" w:hAnsi="Cambria" w:cs="Arial"/>
          <w:bCs/>
          <w:color w:val="000000" w:themeColor="text1"/>
        </w:rPr>
        <w:t>__________________________________________________________</w:t>
      </w:r>
    </w:p>
    <w:p w14:paraId="4B615F9A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  <w:r w:rsidRPr="000376ED">
        <w:rPr>
          <w:rFonts w:ascii="Cambria" w:hAnsi="Cambria" w:cs="Arial"/>
          <w:bCs/>
          <w:color w:val="000000" w:themeColor="text1"/>
        </w:rPr>
        <w:t>__________________________________________________________</w:t>
      </w:r>
    </w:p>
    <w:p w14:paraId="719D7D12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  <w:r w:rsidRPr="000376ED">
        <w:rPr>
          <w:rFonts w:ascii="Cambria" w:hAnsi="Cambria" w:cs="Arial"/>
          <w:bCs/>
          <w:color w:val="000000" w:themeColor="text1"/>
        </w:rPr>
        <w:t>(Nazwa i adres wykonawcy)</w:t>
      </w:r>
    </w:p>
    <w:p w14:paraId="41D416F2" w14:textId="77777777" w:rsidR="000E1C61" w:rsidRPr="000376ED" w:rsidRDefault="000E1C61" w:rsidP="00304FC6">
      <w:pPr>
        <w:spacing w:before="120"/>
        <w:jc w:val="right"/>
        <w:rPr>
          <w:rFonts w:ascii="Cambria" w:hAnsi="Cambria" w:cs="Arial"/>
          <w:bCs/>
          <w:color w:val="000000" w:themeColor="text1"/>
        </w:rPr>
      </w:pPr>
      <w:r w:rsidRPr="000376ED">
        <w:rPr>
          <w:rFonts w:ascii="Cambria" w:hAnsi="Cambria" w:cs="Arial"/>
          <w:bCs/>
          <w:color w:val="000000" w:themeColor="text1"/>
        </w:rPr>
        <w:t>_____________________________________________, dnia _____________ r.</w:t>
      </w:r>
    </w:p>
    <w:p w14:paraId="0081220D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</w:p>
    <w:p w14:paraId="750401EB" w14:textId="775F1B4A" w:rsidR="000E1C61" w:rsidRPr="000376ED" w:rsidRDefault="006145A0" w:rsidP="00304FC6">
      <w:pPr>
        <w:spacing w:before="120"/>
        <w:jc w:val="center"/>
        <w:rPr>
          <w:rFonts w:ascii="Cambria" w:hAnsi="Cambria" w:cs="Arial"/>
          <w:b/>
          <w:bCs/>
          <w:color w:val="000000" w:themeColor="text1"/>
        </w:rPr>
      </w:pPr>
      <w:r w:rsidRPr="000376ED">
        <w:rPr>
          <w:rFonts w:ascii="Cambria" w:hAnsi="Cambria" w:cs="Arial"/>
          <w:b/>
          <w:bCs/>
          <w:color w:val="000000" w:themeColor="text1"/>
        </w:rPr>
        <w:t xml:space="preserve">FORMULARZ </w:t>
      </w:r>
      <w:r w:rsidR="00B627D7" w:rsidRPr="000376ED">
        <w:rPr>
          <w:rFonts w:ascii="Cambria" w:hAnsi="Cambria" w:cs="Arial"/>
          <w:b/>
          <w:bCs/>
          <w:color w:val="000000" w:themeColor="text1"/>
        </w:rPr>
        <w:t>OFERT</w:t>
      </w:r>
      <w:r w:rsidRPr="000376ED">
        <w:rPr>
          <w:rFonts w:ascii="Cambria" w:hAnsi="Cambria" w:cs="Arial"/>
          <w:b/>
          <w:bCs/>
          <w:color w:val="000000" w:themeColor="text1"/>
        </w:rPr>
        <w:t>Y</w:t>
      </w:r>
    </w:p>
    <w:p w14:paraId="35CA933A" w14:textId="77777777" w:rsidR="000E1C61" w:rsidRPr="000376ED" w:rsidRDefault="000E1C61" w:rsidP="00304FC6">
      <w:pPr>
        <w:spacing w:before="120"/>
        <w:jc w:val="center"/>
        <w:rPr>
          <w:rFonts w:ascii="Cambria" w:hAnsi="Cambria" w:cs="Arial"/>
          <w:b/>
          <w:bCs/>
          <w:color w:val="000000" w:themeColor="text1"/>
        </w:rPr>
      </w:pPr>
    </w:p>
    <w:p w14:paraId="377EEB04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/>
          <w:bCs/>
          <w:color w:val="000000" w:themeColor="text1"/>
        </w:rPr>
      </w:pPr>
      <w:r w:rsidRPr="000376ED">
        <w:rPr>
          <w:rFonts w:ascii="Cambria" w:hAnsi="Cambria" w:cs="Arial"/>
          <w:b/>
          <w:bCs/>
          <w:color w:val="000000" w:themeColor="text1"/>
        </w:rPr>
        <w:t xml:space="preserve">Skarb Państwa - </w:t>
      </w:r>
      <w:r w:rsidRPr="000376ED">
        <w:rPr>
          <w:rFonts w:ascii="Cambria" w:hAnsi="Cambria" w:cs="Arial"/>
          <w:b/>
          <w:bCs/>
          <w:color w:val="000000" w:themeColor="text1"/>
        </w:rPr>
        <w:tab/>
      </w:r>
    </w:p>
    <w:p w14:paraId="1B0AD538" w14:textId="77777777" w:rsidR="000E1C61" w:rsidRPr="000376ED" w:rsidRDefault="000E1C61" w:rsidP="00304FC6">
      <w:pPr>
        <w:spacing w:before="120"/>
        <w:jc w:val="both"/>
        <w:rPr>
          <w:rFonts w:ascii="Cambria" w:hAnsi="Cambria" w:cs="Arial"/>
          <w:b/>
          <w:bCs/>
          <w:color w:val="000000" w:themeColor="text1"/>
        </w:rPr>
      </w:pPr>
      <w:r w:rsidRPr="000376ED">
        <w:rPr>
          <w:rFonts w:ascii="Cambria" w:hAnsi="Cambria" w:cs="Arial"/>
          <w:b/>
          <w:bCs/>
          <w:color w:val="000000" w:themeColor="text1"/>
        </w:rPr>
        <w:t xml:space="preserve">Państwowe Gospodarstwo Leśne Lasy Państwowe </w:t>
      </w:r>
    </w:p>
    <w:p w14:paraId="09A273E1" w14:textId="7FC17C34" w:rsidR="000E1C61" w:rsidRPr="000376ED" w:rsidRDefault="000E1C61" w:rsidP="00304FC6">
      <w:pPr>
        <w:spacing w:before="120"/>
        <w:jc w:val="both"/>
        <w:rPr>
          <w:rFonts w:ascii="Cambria" w:hAnsi="Cambria" w:cs="Arial"/>
          <w:b/>
          <w:bCs/>
          <w:color w:val="000000" w:themeColor="text1"/>
        </w:rPr>
      </w:pPr>
      <w:r w:rsidRPr="000376ED">
        <w:rPr>
          <w:rFonts w:ascii="Cambria" w:hAnsi="Cambria" w:cs="Arial"/>
          <w:b/>
          <w:bCs/>
          <w:color w:val="000000" w:themeColor="text1"/>
        </w:rPr>
        <w:t xml:space="preserve">Nadleśnictwo </w:t>
      </w:r>
      <w:r w:rsidR="00BF53D2" w:rsidRPr="000376ED">
        <w:rPr>
          <w:rFonts w:ascii="Cambria" w:hAnsi="Cambria" w:cs="Arial"/>
          <w:b/>
          <w:bCs/>
          <w:color w:val="000000" w:themeColor="text1"/>
        </w:rPr>
        <w:t>Radoszyce</w:t>
      </w:r>
      <w:r w:rsidRPr="000376ED">
        <w:rPr>
          <w:rFonts w:ascii="Cambria" w:hAnsi="Cambria" w:cs="Arial"/>
          <w:b/>
          <w:bCs/>
          <w:color w:val="000000" w:themeColor="text1"/>
        </w:rPr>
        <w:tab/>
      </w:r>
    </w:p>
    <w:p w14:paraId="38442A7F" w14:textId="4D6242B0" w:rsidR="000E1C61" w:rsidRPr="000376ED" w:rsidRDefault="000E1C61" w:rsidP="00304FC6">
      <w:pPr>
        <w:spacing w:before="120"/>
        <w:jc w:val="both"/>
        <w:rPr>
          <w:rFonts w:ascii="Cambria" w:hAnsi="Cambria" w:cs="Arial"/>
          <w:b/>
          <w:bCs/>
          <w:color w:val="000000" w:themeColor="text1"/>
        </w:rPr>
      </w:pPr>
      <w:r w:rsidRPr="000376ED">
        <w:rPr>
          <w:rFonts w:ascii="Cambria" w:hAnsi="Cambria" w:cs="Arial"/>
          <w:b/>
          <w:bCs/>
          <w:color w:val="000000" w:themeColor="text1"/>
        </w:rPr>
        <w:t xml:space="preserve">ul. </w:t>
      </w:r>
      <w:r w:rsidR="00BF53D2" w:rsidRPr="000376ED">
        <w:rPr>
          <w:rFonts w:ascii="Cambria" w:hAnsi="Cambria" w:cs="Arial"/>
          <w:b/>
          <w:bCs/>
          <w:color w:val="000000" w:themeColor="text1"/>
        </w:rPr>
        <w:t>Piotrkowska 29</w:t>
      </w:r>
      <w:r w:rsidRPr="000376ED">
        <w:rPr>
          <w:rFonts w:ascii="Cambria" w:hAnsi="Cambria" w:cs="Arial"/>
          <w:b/>
          <w:bCs/>
          <w:color w:val="000000" w:themeColor="text1"/>
        </w:rPr>
        <w:t xml:space="preserve">, </w:t>
      </w:r>
      <w:r w:rsidR="00BF53D2" w:rsidRPr="000376ED">
        <w:rPr>
          <w:rFonts w:ascii="Cambria" w:hAnsi="Cambria" w:cs="Arial"/>
          <w:b/>
          <w:bCs/>
          <w:color w:val="000000" w:themeColor="text1"/>
        </w:rPr>
        <w:t>26-230 Radoszyce</w:t>
      </w:r>
    </w:p>
    <w:p w14:paraId="2A1F26F9" w14:textId="6A3D2D31" w:rsidR="000E1C61" w:rsidRPr="000376ED" w:rsidRDefault="000E1C61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</w:p>
    <w:p w14:paraId="47FBAAB5" w14:textId="1CD0CFE7" w:rsidR="00F344CE" w:rsidRPr="000376ED" w:rsidRDefault="00F344CE" w:rsidP="00304FC6">
      <w:pPr>
        <w:spacing w:before="120"/>
        <w:jc w:val="both"/>
        <w:rPr>
          <w:rFonts w:ascii="Cambria" w:hAnsi="Cambria" w:cs="Arial"/>
          <w:bCs/>
          <w:color w:val="000000" w:themeColor="text1"/>
        </w:rPr>
      </w:pPr>
    </w:p>
    <w:p w14:paraId="0144127F" w14:textId="0B909654" w:rsidR="00B627D7" w:rsidRPr="000376ED" w:rsidRDefault="00B627D7" w:rsidP="00B627D7">
      <w:pPr>
        <w:spacing w:before="12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Odpowiadając na ogłoszenie o przetargu nieograniczonym na „Wykonywanie usług z zakresu gospodarki leśnej na terenie Nadleśnictwa</w:t>
      </w:r>
      <w:r w:rsidR="00C15106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="00BF53D2"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Radoszyce                        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w roku </w:t>
      </w:r>
      <w:r w:rsidR="00BF53D2" w:rsidRPr="000376ED">
        <w:rPr>
          <w:rFonts w:ascii="Cambria" w:hAnsi="Cambria" w:cs="Arial"/>
          <w:bCs/>
          <w:color w:val="000000" w:themeColor="text1"/>
          <w:sz w:val="22"/>
          <w:szCs w:val="22"/>
        </w:rPr>
        <w:t>2024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” składamy niniejszym ofertę na Pakiet </w:t>
      </w:r>
      <w:r w:rsidR="00BF53D2" w:rsidRPr="000376ED">
        <w:rPr>
          <w:rFonts w:ascii="Cambria" w:hAnsi="Cambria" w:cs="Arial"/>
          <w:bCs/>
          <w:color w:val="000000" w:themeColor="text1"/>
          <w:sz w:val="22"/>
          <w:szCs w:val="22"/>
        </w:rPr>
        <w:t>0</w:t>
      </w:r>
      <w:r w:rsidR="00E14FB8" w:rsidRPr="000376ED">
        <w:rPr>
          <w:rFonts w:ascii="Cambria" w:hAnsi="Cambria" w:cs="Arial"/>
          <w:bCs/>
          <w:color w:val="000000" w:themeColor="text1"/>
          <w:sz w:val="22"/>
          <w:szCs w:val="22"/>
        </w:rPr>
        <w:t>2</w:t>
      </w:r>
      <w:r w:rsidR="00BF53D2"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tego zamówienia:</w:t>
      </w:r>
    </w:p>
    <w:p w14:paraId="2B864910" w14:textId="77777777" w:rsidR="00B627D7" w:rsidRPr="000376ED" w:rsidRDefault="00B627D7" w:rsidP="00B627D7">
      <w:pPr>
        <w:spacing w:before="12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59ADA3C2" w14:textId="4C49A7CF" w:rsidR="00B627D7" w:rsidRPr="000376ED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1.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0376ED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2.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>Wynagrodzenie zaoferowane w pkt 1 powyżej wynika</w:t>
      </w:r>
      <w:r w:rsidR="00DD5C7A"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 z </w:t>
      </w:r>
      <w:r w:rsidR="00FB5578"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poniższego </w:t>
      </w:r>
      <w:r w:rsidR="00DD5C7A" w:rsidRPr="000376ED">
        <w:rPr>
          <w:rFonts w:ascii="Cambria" w:hAnsi="Cambria" w:cs="Arial"/>
          <w:bCs/>
          <w:color w:val="000000" w:themeColor="text1"/>
          <w:sz w:val="22"/>
          <w:szCs w:val="22"/>
        </w:rPr>
        <w:t>K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osztorysu </w:t>
      </w:r>
      <w:r w:rsidR="00DD5C7A" w:rsidRPr="000376ED">
        <w:rPr>
          <w:rFonts w:ascii="Cambria" w:hAnsi="Cambria" w:cs="Arial"/>
          <w:bCs/>
          <w:color w:val="000000" w:themeColor="text1"/>
          <w:sz w:val="22"/>
          <w:szCs w:val="22"/>
        </w:rPr>
        <w:t>O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fertowego i stanowi sumę wartości całkowitych brutto </w:t>
      </w:r>
      <w:bookmarkStart w:id="0" w:name="_Hlk107274238"/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za poszczególne pozycje (prace) tworzące ten Pakiet</w:t>
      </w:r>
      <w:bookmarkEnd w:id="0"/>
      <w:r w:rsidR="00FB5578" w:rsidRPr="000376ED">
        <w:rPr>
          <w:rFonts w:ascii="Cambria" w:hAnsi="Cambria" w:cs="Arial"/>
          <w:bCs/>
          <w:color w:val="000000" w:themeColor="text1"/>
          <w:sz w:val="22"/>
          <w:szCs w:val="22"/>
        </w:rPr>
        <w:t>:</w:t>
      </w:r>
    </w:p>
    <w:p w14:paraId="7C31739E" w14:textId="7AF46598" w:rsidR="00D16198" w:rsidRPr="000376ED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102D7E92" w14:textId="77777777" w:rsidR="00D16198" w:rsidRPr="000376ED" w:rsidRDefault="00D16198" w:rsidP="00D16198">
      <w:pPr>
        <w:spacing w:before="120"/>
        <w:rPr>
          <w:rFonts w:ascii="Cambria" w:hAnsi="Cambria"/>
          <w:b/>
          <w:color w:val="000000" w:themeColor="text1"/>
          <w:u w:val="single"/>
        </w:rPr>
      </w:pPr>
    </w:p>
    <w:p w14:paraId="5A5DE9CA" w14:textId="77777777" w:rsidR="00F918BC" w:rsidRPr="000376ED" w:rsidRDefault="00F918BC" w:rsidP="00304FC6">
      <w:pPr>
        <w:spacing w:before="120"/>
        <w:rPr>
          <w:rFonts w:ascii="Cambria" w:hAnsi="Cambria"/>
          <w:b/>
          <w:color w:val="000000" w:themeColor="text1"/>
          <w:u w:val="single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889"/>
        <w:gridCol w:w="1525"/>
        <w:gridCol w:w="3979"/>
        <w:gridCol w:w="831"/>
        <w:gridCol w:w="1108"/>
        <w:gridCol w:w="1134"/>
        <w:gridCol w:w="861"/>
        <w:gridCol w:w="993"/>
        <w:gridCol w:w="1134"/>
        <w:gridCol w:w="1417"/>
      </w:tblGrid>
      <w:tr w:rsidR="000376ED" w:rsidRPr="000376ED" w14:paraId="3DE54C5C" w14:textId="77777777" w:rsidTr="00E14FB8">
        <w:trPr>
          <w:trHeight w:val="363"/>
        </w:trPr>
        <w:tc>
          <w:tcPr>
            <w:tcW w:w="14312" w:type="dxa"/>
            <w:gridSpan w:val="11"/>
            <w:shd w:val="clear" w:color="FFFFFF" w:fill="FFFFFF"/>
            <w:noWrap/>
            <w:vAlign w:val="center"/>
            <w:hideMark/>
          </w:tcPr>
          <w:p w14:paraId="6BE4A6F1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lastRenderedPageBreak/>
              <w:t>Cięcia zupełne - rębne (rębnie I)</w:t>
            </w:r>
          </w:p>
        </w:tc>
      </w:tr>
      <w:tr w:rsidR="000376ED" w:rsidRPr="000376ED" w14:paraId="0F8E8ECE" w14:textId="77777777" w:rsidTr="00E14FB8">
        <w:trPr>
          <w:trHeight w:val="894"/>
        </w:trPr>
        <w:tc>
          <w:tcPr>
            <w:tcW w:w="441" w:type="dxa"/>
            <w:shd w:val="clear" w:color="FFFFFF" w:fill="F8FBFC"/>
            <w:noWrap/>
            <w:vAlign w:val="center"/>
            <w:hideMark/>
          </w:tcPr>
          <w:p w14:paraId="20AF32F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89" w:type="dxa"/>
            <w:shd w:val="clear" w:color="FFFFFF" w:fill="F8FBFC"/>
            <w:vAlign w:val="center"/>
            <w:hideMark/>
          </w:tcPr>
          <w:p w14:paraId="7C43543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Nr poz.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525" w:type="dxa"/>
            <w:shd w:val="clear" w:color="FFFFFF" w:fill="F8FBFC"/>
            <w:vAlign w:val="center"/>
            <w:hideMark/>
          </w:tcPr>
          <w:p w14:paraId="3E02D96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979" w:type="dxa"/>
            <w:shd w:val="clear" w:color="FFFFFF" w:fill="F8FBFC"/>
            <w:vAlign w:val="center"/>
            <w:hideMark/>
          </w:tcPr>
          <w:p w14:paraId="0E5B6EB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31" w:type="dxa"/>
            <w:shd w:val="clear" w:color="FFFFFF" w:fill="F8FBFC"/>
            <w:vAlign w:val="center"/>
            <w:hideMark/>
          </w:tcPr>
          <w:p w14:paraId="64B3D0C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08" w:type="dxa"/>
            <w:shd w:val="clear" w:color="FFFFFF" w:fill="F8FBFC"/>
            <w:vAlign w:val="center"/>
            <w:hideMark/>
          </w:tcPr>
          <w:p w14:paraId="615C474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2C26DCA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861" w:type="dxa"/>
            <w:shd w:val="clear" w:color="FFFFFF" w:fill="F8FBFC"/>
            <w:vAlign w:val="center"/>
            <w:hideMark/>
          </w:tcPr>
          <w:p w14:paraId="69EC1AE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całkowita netto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993" w:type="dxa"/>
            <w:shd w:val="clear" w:color="FFFFFF" w:fill="F8FBFC"/>
            <w:vAlign w:val="center"/>
            <w:hideMark/>
          </w:tcPr>
          <w:p w14:paraId="21D021A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48A6C29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17" w:type="dxa"/>
            <w:shd w:val="clear" w:color="FFFFFF" w:fill="F8FBFC"/>
            <w:vAlign w:val="center"/>
            <w:hideMark/>
          </w:tcPr>
          <w:p w14:paraId="40837E3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całkowita brutto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0376ED" w:rsidRPr="000376ED" w14:paraId="1BFFBB85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6B09217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856C28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3709FB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2ABE294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720435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BC38EC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5 769,00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849816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6F4F6E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EAFAF4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4E4816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D4505E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E09334C" w14:textId="77777777" w:rsidTr="00E14FB8">
        <w:trPr>
          <w:trHeight w:val="363"/>
        </w:trPr>
        <w:tc>
          <w:tcPr>
            <w:tcW w:w="14312" w:type="dxa"/>
            <w:gridSpan w:val="11"/>
            <w:shd w:val="clear" w:color="FFFFFF" w:fill="FFFFFF"/>
            <w:noWrap/>
            <w:vAlign w:val="center"/>
            <w:hideMark/>
          </w:tcPr>
          <w:p w14:paraId="3CC99FEE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Pozostałe cięcia rębne</w:t>
            </w:r>
          </w:p>
        </w:tc>
      </w:tr>
      <w:tr w:rsidR="000376ED" w:rsidRPr="000376ED" w14:paraId="6EB81A43" w14:textId="77777777" w:rsidTr="00E14FB8">
        <w:trPr>
          <w:trHeight w:val="894"/>
        </w:trPr>
        <w:tc>
          <w:tcPr>
            <w:tcW w:w="441" w:type="dxa"/>
            <w:shd w:val="clear" w:color="FFFFFF" w:fill="F8FBFC"/>
            <w:noWrap/>
            <w:vAlign w:val="center"/>
            <w:hideMark/>
          </w:tcPr>
          <w:p w14:paraId="6201A92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89" w:type="dxa"/>
            <w:shd w:val="clear" w:color="FFFFFF" w:fill="F8FBFC"/>
            <w:vAlign w:val="center"/>
            <w:hideMark/>
          </w:tcPr>
          <w:p w14:paraId="74C3F08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Nr poz.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525" w:type="dxa"/>
            <w:shd w:val="clear" w:color="FFFFFF" w:fill="F8FBFC"/>
            <w:vAlign w:val="center"/>
            <w:hideMark/>
          </w:tcPr>
          <w:p w14:paraId="1BEF21F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979" w:type="dxa"/>
            <w:shd w:val="clear" w:color="FFFFFF" w:fill="F8FBFC"/>
            <w:vAlign w:val="center"/>
            <w:hideMark/>
          </w:tcPr>
          <w:p w14:paraId="3FF6E01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31" w:type="dxa"/>
            <w:shd w:val="clear" w:color="FFFFFF" w:fill="F8FBFC"/>
            <w:vAlign w:val="center"/>
            <w:hideMark/>
          </w:tcPr>
          <w:p w14:paraId="7D009B2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08" w:type="dxa"/>
            <w:shd w:val="clear" w:color="FFFFFF" w:fill="F8FBFC"/>
            <w:vAlign w:val="center"/>
            <w:hideMark/>
          </w:tcPr>
          <w:p w14:paraId="1B4C8F6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6326BF8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861" w:type="dxa"/>
            <w:shd w:val="clear" w:color="FFFFFF" w:fill="F8FBFC"/>
            <w:vAlign w:val="center"/>
            <w:hideMark/>
          </w:tcPr>
          <w:p w14:paraId="608E9F1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całkowita netto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993" w:type="dxa"/>
            <w:shd w:val="clear" w:color="FFFFFF" w:fill="F8FBFC"/>
            <w:vAlign w:val="center"/>
            <w:hideMark/>
          </w:tcPr>
          <w:p w14:paraId="5A79472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79AADC2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17" w:type="dxa"/>
            <w:shd w:val="clear" w:color="FFFFFF" w:fill="F8FBFC"/>
            <w:vAlign w:val="center"/>
            <w:hideMark/>
          </w:tcPr>
          <w:p w14:paraId="2ACBFD1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całkowita brutto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0376ED" w:rsidRPr="000376ED" w14:paraId="34C09B2D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7D4792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D39582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BF717A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153FCFA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E1CADF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D4B41A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825,00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B21E0A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DB5649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2E054C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32186B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83B448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E168E29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C0DE6A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C56CF0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9509C5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48A0E1F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F4C794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3D66819" w14:textId="19F9BC58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4 3</w:t>
            </w:r>
            <w:r w:rsidR="0049060A"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78</w:t>
            </w: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3645AD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BFE39E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2FF611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A3CFFB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12B883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C265846" w14:textId="77777777" w:rsidTr="00E14FB8">
        <w:trPr>
          <w:trHeight w:val="363"/>
        </w:trPr>
        <w:tc>
          <w:tcPr>
            <w:tcW w:w="14312" w:type="dxa"/>
            <w:gridSpan w:val="11"/>
            <w:shd w:val="clear" w:color="FFFFFF" w:fill="FFFFFF"/>
            <w:noWrap/>
            <w:vAlign w:val="center"/>
            <w:hideMark/>
          </w:tcPr>
          <w:p w14:paraId="02589A5B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Trzebieże późne i cięcia sanitarno – selekcyjne</w:t>
            </w:r>
          </w:p>
        </w:tc>
      </w:tr>
      <w:tr w:rsidR="000376ED" w:rsidRPr="000376ED" w14:paraId="32607C5E" w14:textId="77777777" w:rsidTr="00E14FB8">
        <w:trPr>
          <w:trHeight w:val="894"/>
        </w:trPr>
        <w:tc>
          <w:tcPr>
            <w:tcW w:w="441" w:type="dxa"/>
            <w:shd w:val="clear" w:color="FFFFFF" w:fill="F8FBFC"/>
            <w:noWrap/>
            <w:vAlign w:val="center"/>
            <w:hideMark/>
          </w:tcPr>
          <w:p w14:paraId="0615264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89" w:type="dxa"/>
            <w:shd w:val="clear" w:color="FFFFFF" w:fill="F8FBFC"/>
            <w:vAlign w:val="center"/>
            <w:hideMark/>
          </w:tcPr>
          <w:p w14:paraId="746A997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Nr poz.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525" w:type="dxa"/>
            <w:shd w:val="clear" w:color="FFFFFF" w:fill="F8FBFC"/>
            <w:vAlign w:val="center"/>
            <w:hideMark/>
          </w:tcPr>
          <w:p w14:paraId="388EF12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979" w:type="dxa"/>
            <w:shd w:val="clear" w:color="FFFFFF" w:fill="F8FBFC"/>
            <w:vAlign w:val="center"/>
            <w:hideMark/>
          </w:tcPr>
          <w:p w14:paraId="5EC64D8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31" w:type="dxa"/>
            <w:shd w:val="clear" w:color="FFFFFF" w:fill="F8FBFC"/>
            <w:vAlign w:val="center"/>
            <w:hideMark/>
          </w:tcPr>
          <w:p w14:paraId="7899A84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08" w:type="dxa"/>
            <w:shd w:val="clear" w:color="FFFFFF" w:fill="F8FBFC"/>
            <w:vAlign w:val="center"/>
            <w:hideMark/>
          </w:tcPr>
          <w:p w14:paraId="39DABE3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17C0CE0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861" w:type="dxa"/>
            <w:shd w:val="clear" w:color="FFFFFF" w:fill="F8FBFC"/>
            <w:vAlign w:val="center"/>
            <w:hideMark/>
          </w:tcPr>
          <w:p w14:paraId="5AADA2C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całkowita netto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993" w:type="dxa"/>
            <w:shd w:val="clear" w:color="FFFFFF" w:fill="F8FBFC"/>
            <w:vAlign w:val="center"/>
            <w:hideMark/>
          </w:tcPr>
          <w:p w14:paraId="524ADF9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1D70BD9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17" w:type="dxa"/>
            <w:shd w:val="clear" w:color="FFFFFF" w:fill="F8FBFC"/>
            <w:vAlign w:val="center"/>
            <w:hideMark/>
          </w:tcPr>
          <w:p w14:paraId="0926D90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całkowita brutto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0376ED" w:rsidRPr="000376ED" w14:paraId="3E46285C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3A8FFD0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0EB28C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887F9F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38E3262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12F9A6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A43B2E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4 237,00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233B61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4DE611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23F47B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0AEC5D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BE9AAB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FCA4410" w14:textId="77777777" w:rsidTr="00E14FB8">
        <w:trPr>
          <w:trHeight w:val="363"/>
        </w:trPr>
        <w:tc>
          <w:tcPr>
            <w:tcW w:w="14312" w:type="dxa"/>
            <w:gridSpan w:val="11"/>
            <w:shd w:val="clear" w:color="FFFFFF" w:fill="FFFFFF"/>
            <w:noWrap/>
            <w:vAlign w:val="center"/>
            <w:hideMark/>
          </w:tcPr>
          <w:p w14:paraId="24872605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</w:tc>
      </w:tr>
      <w:tr w:rsidR="000376ED" w:rsidRPr="000376ED" w14:paraId="47589DB9" w14:textId="77777777" w:rsidTr="00E14FB8">
        <w:trPr>
          <w:trHeight w:val="894"/>
        </w:trPr>
        <w:tc>
          <w:tcPr>
            <w:tcW w:w="441" w:type="dxa"/>
            <w:shd w:val="clear" w:color="FFFFFF" w:fill="F8FBFC"/>
            <w:noWrap/>
            <w:vAlign w:val="center"/>
            <w:hideMark/>
          </w:tcPr>
          <w:p w14:paraId="3DA2072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89" w:type="dxa"/>
            <w:shd w:val="clear" w:color="FFFFFF" w:fill="F8FBFC"/>
            <w:vAlign w:val="center"/>
            <w:hideMark/>
          </w:tcPr>
          <w:p w14:paraId="0BF87DC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Nr poz.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525" w:type="dxa"/>
            <w:shd w:val="clear" w:color="FFFFFF" w:fill="F8FBFC"/>
            <w:vAlign w:val="center"/>
            <w:hideMark/>
          </w:tcPr>
          <w:p w14:paraId="56FE917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979" w:type="dxa"/>
            <w:shd w:val="clear" w:color="FFFFFF" w:fill="F8FBFC"/>
            <w:vAlign w:val="center"/>
            <w:hideMark/>
          </w:tcPr>
          <w:p w14:paraId="7F1E547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31" w:type="dxa"/>
            <w:shd w:val="clear" w:color="FFFFFF" w:fill="F8FBFC"/>
            <w:vAlign w:val="center"/>
            <w:hideMark/>
          </w:tcPr>
          <w:p w14:paraId="499B772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08" w:type="dxa"/>
            <w:shd w:val="clear" w:color="FFFFFF" w:fill="F8FBFC"/>
            <w:vAlign w:val="center"/>
            <w:hideMark/>
          </w:tcPr>
          <w:p w14:paraId="6C37F5A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39D7EE9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861" w:type="dxa"/>
            <w:shd w:val="clear" w:color="FFFFFF" w:fill="F8FBFC"/>
            <w:vAlign w:val="center"/>
            <w:hideMark/>
          </w:tcPr>
          <w:p w14:paraId="2BEA136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całkowita netto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993" w:type="dxa"/>
            <w:shd w:val="clear" w:color="FFFFFF" w:fill="F8FBFC"/>
            <w:vAlign w:val="center"/>
            <w:hideMark/>
          </w:tcPr>
          <w:p w14:paraId="4DF7B88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336FDA6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17" w:type="dxa"/>
            <w:shd w:val="clear" w:color="FFFFFF" w:fill="F8FBFC"/>
            <w:vAlign w:val="center"/>
            <w:hideMark/>
          </w:tcPr>
          <w:p w14:paraId="651A91C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całkowita brutto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0376ED" w:rsidRPr="000376ED" w14:paraId="22B1EBCD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DA78EC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01D80E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6E7B7A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27D33F3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83EA02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593F9A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785,00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8DE2A1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E011F0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C0F25C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C28466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02125B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C7EF61E" w14:textId="77777777" w:rsidTr="00E14FB8">
        <w:trPr>
          <w:trHeight w:val="363"/>
        </w:trPr>
        <w:tc>
          <w:tcPr>
            <w:tcW w:w="14312" w:type="dxa"/>
            <w:gridSpan w:val="11"/>
            <w:shd w:val="clear" w:color="FFFFFF" w:fill="FFFFFF"/>
            <w:noWrap/>
            <w:vAlign w:val="center"/>
            <w:hideMark/>
          </w:tcPr>
          <w:p w14:paraId="1EAFE207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eastAsia="pl-PL"/>
              </w:rPr>
              <w:t>Cięcia przygodne i pozostałe</w:t>
            </w:r>
          </w:p>
        </w:tc>
      </w:tr>
      <w:tr w:rsidR="000376ED" w:rsidRPr="000376ED" w14:paraId="6CC38138" w14:textId="77777777" w:rsidTr="00E14FB8">
        <w:trPr>
          <w:trHeight w:val="894"/>
        </w:trPr>
        <w:tc>
          <w:tcPr>
            <w:tcW w:w="441" w:type="dxa"/>
            <w:shd w:val="clear" w:color="FFFFFF" w:fill="F8FBFC"/>
            <w:noWrap/>
            <w:vAlign w:val="center"/>
            <w:hideMark/>
          </w:tcPr>
          <w:p w14:paraId="0DB4B2F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89" w:type="dxa"/>
            <w:shd w:val="clear" w:color="FFFFFF" w:fill="F8FBFC"/>
            <w:vAlign w:val="center"/>
            <w:hideMark/>
          </w:tcPr>
          <w:p w14:paraId="684388C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Nr poz.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525" w:type="dxa"/>
            <w:shd w:val="clear" w:color="FFFFFF" w:fill="F8FBFC"/>
            <w:vAlign w:val="center"/>
            <w:hideMark/>
          </w:tcPr>
          <w:p w14:paraId="01E3E1B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979" w:type="dxa"/>
            <w:shd w:val="clear" w:color="FFFFFF" w:fill="F8FBFC"/>
            <w:vAlign w:val="center"/>
            <w:hideMark/>
          </w:tcPr>
          <w:p w14:paraId="1E57CB2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31" w:type="dxa"/>
            <w:shd w:val="clear" w:color="FFFFFF" w:fill="F8FBFC"/>
            <w:vAlign w:val="center"/>
            <w:hideMark/>
          </w:tcPr>
          <w:p w14:paraId="2919798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08" w:type="dxa"/>
            <w:shd w:val="clear" w:color="FFFFFF" w:fill="F8FBFC"/>
            <w:vAlign w:val="center"/>
            <w:hideMark/>
          </w:tcPr>
          <w:p w14:paraId="5158F3A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5C88614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861" w:type="dxa"/>
            <w:shd w:val="clear" w:color="FFFFFF" w:fill="F8FBFC"/>
            <w:vAlign w:val="center"/>
            <w:hideMark/>
          </w:tcPr>
          <w:p w14:paraId="7708B42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całkowita netto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993" w:type="dxa"/>
            <w:shd w:val="clear" w:color="FFFFFF" w:fill="F8FBFC"/>
            <w:vAlign w:val="center"/>
            <w:hideMark/>
          </w:tcPr>
          <w:p w14:paraId="23F575A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1AAF1D7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17" w:type="dxa"/>
            <w:shd w:val="clear" w:color="FFFFFF" w:fill="F8FBFC"/>
            <w:vAlign w:val="center"/>
            <w:hideMark/>
          </w:tcPr>
          <w:p w14:paraId="4B0A7F5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całkowita brutto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0376ED" w:rsidRPr="000376ED" w14:paraId="27C76D16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3413B0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88254C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AFB634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91DA1B1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0D0F4E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B4FB6C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C22E17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131091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137B13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0968BB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A7A7AD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505ADD9" w14:textId="77777777" w:rsidTr="00E14FB8">
        <w:trPr>
          <w:trHeight w:val="894"/>
        </w:trPr>
        <w:tc>
          <w:tcPr>
            <w:tcW w:w="441" w:type="dxa"/>
            <w:shd w:val="clear" w:color="FFFFFF" w:fill="F8FBFC"/>
            <w:noWrap/>
            <w:vAlign w:val="center"/>
            <w:hideMark/>
          </w:tcPr>
          <w:p w14:paraId="28B0BCC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889" w:type="dxa"/>
            <w:shd w:val="clear" w:color="FFFFFF" w:fill="F8FBFC"/>
            <w:vAlign w:val="center"/>
            <w:hideMark/>
          </w:tcPr>
          <w:p w14:paraId="1F48268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Nr poz.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525" w:type="dxa"/>
            <w:shd w:val="clear" w:color="FFFFFF" w:fill="F8FBFC"/>
            <w:vAlign w:val="center"/>
            <w:hideMark/>
          </w:tcPr>
          <w:p w14:paraId="2DFB781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979" w:type="dxa"/>
            <w:shd w:val="clear" w:color="FFFFFF" w:fill="F8FBFC"/>
            <w:vAlign w:val="center"/>
            <w:hideMark/>
          </w:tcPr>
          <w:p w14:paraId="2339E84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831" w:type="dxa"/>
            <w:shd w:val="clear" w:color="FFFFFF" w:fill="F8FBFC"/>
            <w:vAlign w:val="center"/>
            <w:hideMark/>
          </w:tcPr>
          <w:p w14:paraId="7F9116A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08" w:type="dxa"/>
            <w:shd w:val="clear" w:color="FFFFFF" w:fill="F8FBFC"/>
            <w:vAlign w:val="center"/>
            <w:hideMark/>
          </w:tcPr>
          <w:p w14:paraId="7C1DFDB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259B76F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861" w:type="dxa"/>
            <w:shd w:val="clear" w:color="FFFFFF" w:fill="F8FBFC"/>
            <w:vAlign w:val="center"/>
            <w:hideMark/>
          </w:tcPr>
          <w:p w14:paraId="582F32E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całkowita netto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993" w:type="dxa"/>
            <w:shd w:val="clear" w:color="FFFFFF" w:fill="F8FBFC"/>
            <w:vAlign w:val="center"/>
            <w:hideMark/>
          </w:tcPr>
          <w:p w14:paraId="25C08D9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134" w:type="dxa"/>
            <w:shd w:val="clear" w:color="FFFFFF" w:fill="F8FBFC"/>
            <w:vAlign w:val="center"/>
            <w:hideMark/>
          </w:tcPr>
          <w:p w14:paraId="670523E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417" w:type="dxa"/>
            <w:shd w:val="clear" w:color="FFFFFF" w:fill="F8FBFC"/>
            <w:vAlign w:val="center"/>
            <w:hideMark/>
          </w:tcPr>
          <w:p w14:paraId="4B40839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Wartość całkowita brutto </w:t>
            </w:r>
            <w:r w:rsidRPr="000376E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0376ED" w:rsidRPr="000376ED" w14:paraId="69498D0F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45EB1DD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7E3DFC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C0C8AA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82F9C01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580B7D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618A4A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A72027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2D69BD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E24D7C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675C26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EAEF71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0335B93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45B56DA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C3BE35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08DC51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9CE010E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F0B54C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0C0EBD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423F61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2A399A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94B93B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36DC20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4BA0A8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C3CECB5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D4CF18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BDA29F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B89FBB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789B042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83BB09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4F257D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24,72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01FA0E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86D802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BDB6DF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C17070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A75975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949A3C6" w14:textId="77777777" w:rsidTr="00E14FB8">
        <w:trPr>
          <w:trHeight w:val="765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851A36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EF5D95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89ED5C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07C664D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F6D493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E9E105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20,73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0E553E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8D0F2F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30638D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0C03A2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984735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EDBBE51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491CD4B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21A79D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17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CC1918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ROZME-DRZ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28FA146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Mechaniczne rozdrabnianie stojących drzewek na pożarzyskach i przepadłych uprawach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CEDC48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89A4F3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0,54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2DD730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491C38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7070DE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4AD2B0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25981F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D4BC401" w14:textId="77777777" w:rsidTr="00E14FB8">
        <w:trPr>
          <w:trHeight w:val="765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F20FE3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FC6820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D779A9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0726E5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0FFF77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6C6683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2,37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4995B0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A44F85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2F8572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C3477C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3E46D8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84C9788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EAB4CB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CAA766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28DEFB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A3126D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AAC52F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FF7723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0,25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2E5B9C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215665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A04811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9D8DC2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F8339C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9BE1DEE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3D5E092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B91373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75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CFF247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3270F5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C8497A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5B9F49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203,86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9E8734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59A8C3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502AAC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25F152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4BB1FC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63616CA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6D8F261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7B589D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78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A75C13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WYK-FREZ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2823918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8D5069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F6AA38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76,88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9102F4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CF1E02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631F91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62D998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E68D16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312D50E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41509F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62C269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6D245B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BC9D19A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Przygotowanie gleby pługofrezarką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87AE36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D72B3D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6,75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4694B1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67390D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A888B3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3522B5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25507A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2C5ED0A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4842F9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E225B7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71CCDF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71714E2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B89283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7D8F1F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107,40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8C67F3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20B6AE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B11C8E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456539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ED093E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9EB6B54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1E236B6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FDD29C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298E12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E028CE7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2E45DF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DF4F9A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15,01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A19AB4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5CC53B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AB4E28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8626A3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290D94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31B1940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378151C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72A239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6A446D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73DE6F2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CD180A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C42072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0,25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C190D5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82219A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F3EDAF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963BBC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226BC8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DD29AFB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1A48B6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08508D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AB12E2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A451073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694C3A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4238AA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0,01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28B1B7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DA93BD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0693C8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0442BD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2518E7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3AA13EE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3907AC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8C31E3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06A78A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FA438EC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A2898D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27D3C0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122,66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97518B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C42BA9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6FDFC7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8CB3C7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7DC90C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31C133D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1ECB66C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C33C26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8B5D3E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228EB004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703494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41F92C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70,40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A4F59B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1310DB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1E79EE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DC744E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0AB34F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C849105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171B02D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lastRenderedPageBreak/>
              <w:t>23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2480F4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17EDA3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A86CF32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0C77FC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07D4A6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12,59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19D621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DC7BC3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28C002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FEF2CF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59CD42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A710ED2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34BC626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A16FCE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EF1FA3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41831CC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F3B2C9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C2A494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3,65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D4A6AC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AEF5EC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C132C1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68F52B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363E5B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6824FC4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E5290F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090252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4EF1A3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OPR-CHWAS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3CCCAC0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Chemiczne niszczenie chwastów opryskiwaczem ręcznym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28B18B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D41079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2CC17A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AB40A5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7FE10B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8D4E7A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AC8702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50DE8BB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303B11B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524129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3EB0F8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BBF05CE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A4E9B4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4A8052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28,31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CD9930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1E9B3A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D9D03B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BA4C10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A8ED85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BFA3D45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1A61C1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C903CC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4786E6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B2FD2E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4BB13A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7EDD3C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9E302B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4EB020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6B9126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503765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0DFFD0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AAF3039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A0D708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0A303E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8D9570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4EBDA5D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7251E8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6117E9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3,37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832DE6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28B8E1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ED7767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AE909E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92DBCC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1F45EAA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6DD9DB1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9B5E54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229C75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OPR-OCHRO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7D1E3DA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Chemiczna ochrona roślin opryskiwaczem ręcznym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A1EC3F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95197A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0,77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A34AEB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21FD81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AB2690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974675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1AC819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DB9B953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6E06D5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ACE497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6E524F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ZAB-UPAK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FC6C26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Zabezpieczenie upraw przed zwierzyną przez pakułowanie drzewek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71D0AF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03A70E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D096F0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DF66DE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1E461C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1882E8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06D574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AC0A913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4907751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E24390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EAC2EB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E89CBCB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75C215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4788E9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197,00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0029A8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EEF3A7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AA184C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170631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F96798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EAEAF9F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C231BF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9F39E7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212A0E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SZUK-PĘDR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FB4ADAB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Badanie zapędraczenia gleby - dół o objętości 0,5 m3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1773F7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6CB1AA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8CAC27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59295A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385479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B18772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49FB9F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C5A849C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7E942DB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5AAC63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382BB7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95F9B40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3D3D53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0A79F8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9A0FF1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0674D3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60AA08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0BD61E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C62260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D320509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79E1DE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7ED05F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B0AF50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E65EF38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797189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A979CF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8,60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56CB0F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5CD4D9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026889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153414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1FB352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2D47621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72F8002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F2A1EB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DE886B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C857545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6F0C0E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D24C91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7433E2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9B49DB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11226E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06B4E1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F9F06C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091A277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BC4CEC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83D1BE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B65546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964A0B5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47601B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E2BB72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1 315,00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E1DEA2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CAD6AD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3E846D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0F2A1D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7367E2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080AD78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E1266F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305640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0DC41C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CD36CD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6036B3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C35FC0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32,97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E12252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927509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44C40A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C57E65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32C2B2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D739780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438BABC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04B0E8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A78FAD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E3C64AC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DEEEE6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23CD00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205FBC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A97F91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33B1F3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E28DB7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07757E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22B6DF9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1687E2E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618130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49FCBD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15BC328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85ABD6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C20290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450,00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8D1BB0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100766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9CA064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65EF37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3AEC0E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D9D1F0A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726919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DABD21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3A7A40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14D95EA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87CE9E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B26301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450,00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30FAEC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BB112F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3322FB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75CE44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1AE7A7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520235C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6FBCAD7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458224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427A22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F83CFDC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ECA1F2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B19511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547BA5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BC55CA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D8118F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CA867F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3A968A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3F3B058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4CF95AB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lastRenderedPageBreak/>
              <w:t>42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519CD3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9E35DD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2933820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4DD009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D6D4A7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229,00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4CEC9B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C1D4F7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B7D737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6C4B9F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41FD32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2256150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6C0F68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3BDD18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41D503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39B0BB8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E1D857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D95BDC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853,00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49D96A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CA9D3C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A2E088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30911D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DFDF17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F0B16AB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3F12EFF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48B94A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9D32CB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567B5CA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6B5AE2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2E792C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8F65FD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EC69D0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48225A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FEC306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30A592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DE5B20E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7716E5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5A3FA9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ED1690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2B6A973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48F894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19337C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5,65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7D06B5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1B3E27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D03EFF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B19661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86E635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632EFDD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6FECBEC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860476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09F927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4C359A5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552C41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33891B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C3A4B7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36E843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1D3770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88AAFE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B8AC84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450E965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B28CCA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73ED9B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207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132EED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SPUL-C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A007748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Spulchnianie gleby na międzyrzędach opielaczem wielorzędowym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EECD73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F08BBC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D17E17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831397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377778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9307CC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430EF1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8A04C50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F16AFB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45EF7A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208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A4EF5F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SPUL-SC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23FD994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Spulchnianie gleby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68AE77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9DEC53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616,86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2412BC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939EFE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EB52CA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77E512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3FBA97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FDD699F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89C611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244B86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209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161DD4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BRON-SC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27261DB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Bronowanie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920EB7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EF63D6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616,86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79F487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4AC4DE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135921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F32BA9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82D608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6000F64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C29CA4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A421DF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584AFE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ORKA-SC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E5DE21A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Orka pełna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2B7D27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11202F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616,86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B08682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C8FFF9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B4C83B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165F11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EDF425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8869E39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2B5B53B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9A8160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212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063113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WYOR-CK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23986E08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Wyorywanie i podcinanie sadzonek ciągnikowym wyorywaczem klamrowych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9C1F6E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129FF7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103,10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33B5D1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770014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EEE795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DB1789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C6CE47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BC7E88D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6F70D27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647E0D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215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E88C93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WŁÓK-SC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09BC5D5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Wyrównywanie powierzchni włóką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3012C1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F05FCB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58,20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3BC2BD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4EA44D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A5F203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E6344A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14DABE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07CA700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F312ED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CDE716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216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CB155F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WAŁ-SC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2A3B743E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Wałowanie pełnej orki - jednokrotne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5E7390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282A3F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58,20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8D93B4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0C513D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397570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FF38B2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D2E338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D9AF3E2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791F91B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B26679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219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B6199D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SPUL-R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A56F871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Spulchnianie gleby na międzyrzędach - dla DB i BK również w okresie wschodów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585B0C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4DBEF8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403,55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480E61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0079DE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F408A1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9FE8DE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5962F2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DF68B43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C8AF85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A66409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220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FC93EB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SPUL-R1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677EC78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Spulchnianie gleby na międzyrzędach w okresie wschodów motyką.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1B75FFB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2E9F65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38,67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49CB03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A2004F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96A73C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3E89E8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E16062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A05E02E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64970A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A74161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222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280D65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NAW-MINEC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3AA8000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Nawożenie mineralne w sadzonkach -wykonywane mechanicznie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EFD37A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34D99C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232,80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310338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F96185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C3087F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CDCD7B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F4C37C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97EA44D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7E7638B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86A0BC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223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751FE8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SIEW-KC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F9D32FD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Rozsiew kompostu rozrzutnikiem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CBA007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6B1501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B5A614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553331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3DCDA92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AB9D04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57736D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D57281D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6A71F68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10BDA6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226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EC7A70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NAW-MIND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C603F37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Nawożenie mineralne - dolistne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366023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B70AF2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453,12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CFC78E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CB835C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1F3DBC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342211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AFCBFC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BCDA441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3AAB80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763AA8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229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592EFA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NAW MINES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1002932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Startowy wysiew nawozów ręcznie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E3902A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C26E5C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12,80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B4A027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14CB2B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67023F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7218C2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D09CB6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E7C3ADB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1B23507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4D2D30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6F584D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OPR-SC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3F4E2EC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Opryskiwanie szkółek opryskiwaczem ciągnikowym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4B25CE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9A2528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6,04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34595C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F8FFA1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17A156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394E4F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220C6E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69560FC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1EEAA55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lastRenderedPageBreak/>
              <w:t>61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AD60D3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0C6C90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PIEL-RN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51C0D82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Pielenie w rzędach lub pasach - dla Db i Bk również w okresie wschodów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03EEB99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8E12F5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403,55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1E1DFA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14E6C6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8A1779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576DE2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C369F9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320F30D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BB68A6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4E93A3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26AEF7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PIEL-RN1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B70F3B4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Pielenie w rzędach lub pasach w okresie wschodów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74233E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1CF25B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38,67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2E80CF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B4748B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8BE33A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3D17CE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6B1193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102EF19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321909A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594DE0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B179F5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OSŁ-ATM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449C2A7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Osłona szkółki przed ujemnymi wpływami atmosferycznymi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CBD2A8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01651A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80,77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347DD11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6F8CE1C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207E875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46D93A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AC5CAD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6531FF3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589B61E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C06DFB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EC217D3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OSŁ-REG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718BC0A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Regulowanie położenia osłon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AF2A2E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9612906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70,52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F6FBD9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CC95813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3447AF0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52D1F3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F12FBC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1BA6500" w14:textId="77777777" w:rsidTr="00E14FB8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DFD688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DA0905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241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3CE060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SZK-1R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1CA7C75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Szkółkowanie sadzonek do 1 roku z doniesieniem do miejsca szkółkowania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01571A4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1B571F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8E15B2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872EC3D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BDDD0C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79F3C6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2DE3594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A12D2F9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76C1A31D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D9B81D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1D24F68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WYJ 1R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C3D2B51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Wyjęcie 1-latek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1B3706F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BED1A07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480,00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20C783A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36D224F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CCA175A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FEEABB0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23D7088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4630864" w14:textId="77777777" w:rsidTr="00E14FB8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  <w:hideMark/>
          </w:tcPr>
          <w:p w14:paraId="0F344B77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43FD6C1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01EA676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WYJ 2-3L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2E4ADB9" w14:textId="77777777" w:rsidR="00E14FB8" w:rsidRPr="000376ED" w:rsidRDefault="00E14FB8" w:rsidP="00E14FB8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Wyjęcie 2-3 latek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9E9562C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79B8E2E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186,80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5AA5D65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3CDA7A2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3A4D7AE" w14:textId="77777777" w:rsidR="00E14FB8" w:rsidRPr="000376ED" w:rsidRDefault="00E14FB8" w:rsidP="00E14FB8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5F3025B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6AE3639" w14:textId="77777777" w:rsidR="00E14FB8" w:rsidRPr="000376ED" w:rsidRDefault="00E14FB8" w:rsidP="00E14FB8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7B161109" w14:textId="77777777" w:rsidTr="00D50790">
        <w:trPr>
          <w:trHeight w:val="471"/>
        </w:trPr>
        <w:tc>
          <w:tcPr>
            <w:tcW w:w="441" w:type="dxa"/>
            <w:shd w:val="clear" w:color="FFFFFF" w:fill="FFFFFF"/>
            <w:noWrap/>
            <w:vAlign w:val="center"/>
          </w:tcPr>
          <w:p w14:paraId="4B85932E" w14:textId="10359D89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68</w:t>
            </w:r>
          </w:p>
        </w:tc>
        <w:tc>
          <w:tcPr>
            <w:tcW w:w="889" w:type="dxa"/>
            <w:shd w:val="clear" w:color="FFFFFF" w:fill="FFFFFF"/>
            <w:noWrap/>
            <w:vAlign w:val="center"/>
          </w:tcPr>
          <w:p w14:paraId="5E6C3642" w14:textId="21B06A1B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</w:tcPr>
          <w:p w14:paraId="786A670D" w14:textId="283D9873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DOŁ-1I</w:t>
            </w:r>
          </w:p>
        </w:tc>
        <w:tc>
          <w:tcPr>
            <w:tcW w:w="3979" w:type="dxa"/>
            <w:shd w:val="clear" w:color="FFFFFF" w:fill="FFFFFF"/>
            <w:vAlign w:val="center"/>
          </w:tcPr>
          <w:p w14:paraId="25005F33" w14:textId="68D29F3A" w:rsidR="00D50790" w:rsidRPr="000376ED" w:rsidRDefault="00D50790" w:rsidP="00D507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- 1 latek iglastych </w:t>
            </w:r>
          </w:p>
        </w:tc>
        <w:tc>
          <w:tcPr>
            <w:tcW w:w="831" w:type="dxa"/>
            <w:shd w:val="clear" w:color="FFFFFF" w:fill="FFFFFF"/>
            <w:noWrap/>
            <w:vAlign w:val="center"/>
          </w:tcPr>
          <w:p w14:paraId="1A50FC93" w14:textId="212F1E40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</w:tcPr>
          <w:p w14:paraId="2FF64D19" w14:textId="51B705D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580,00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16F88CAE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61" w:type="dxa"/>
            <w:shd w:val="clear" w:color="FFFFFF" w:fill="FFFFFF"/>
            <w:noWrap/>
            <w:vAlign w:val="center"/>
          </w:tcPr>
          <w:p w14:paraId="5839A57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14:paraId="368D66D3" w14:textId="3391687B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69AE8703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shd w:val="clear" w:color="FFFFFF" w:fill="FFFFFF"/>
            <w:noWrap/>
            <w:vAlign w:val="center"/>
          </w:tcPr>
          <w:p w14:paraId="677E808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D50790" w:rsidRPr="000376ED" w14:paraId="7A77DF0F" w14:textId="77777777" w:rsidTr="00D50790">
        <w:trPr>
          <w:trHeight w:val="479"/>
        </w:trPr>
        <w:tc>
          <w:tcPr>
            <w:tcW w:w="441" w:type="dxa"/>
            <w:shd w:val="clear" w:color="FFFFFF" w:fill="FFFFFF"/>
            <w:noWrap/>
            <w:vAlign w:val="center"/>
          </w:tcPr>
          <w:p w14:paraId="4C2AD139" w14:textId="73E940CC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69</w:t>
            </w:r>
          </w:p>
        </w:tc>
        <w:tc>
          <w:tcPr>
            <w:tcW w:w="889" w:type="dxa"/>
            <w:shd w:val="clear" w:color="FFFFFF" w:fill="FFFFFF"/>
            <w:noWrap/>
            <w:vAlign w:val="center"/>
          </w:tcPr>
          <w:p w14:paraId="21A95F2F" w14:textId="180E8B6F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</w:tcPr>
          <w:p w14:paraId="79B561FE" w14:textId="630FB73C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DOŁ-1L</w:t>
            </w:r>
          </w:p>
        </w:tc>
        <w:tc>
          <w:tcPr>
            <w:tcW w:w="3979" w:type="dxa"/>
            <w:shd w:val="clear" w:color="FFFFFF" w:fill="FFFFFF"/>
            <w:vAlign w:val="center"/>
          </w:tcPr>
          <w:p w14:paraId="3E7D37E6" w14:textId="6C216BD3" w:rsidR="00D50790" w:rsidRPr="000376ED" w:rsidRDefault="00D50790" w:rsidP="00D507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- 1-latek liściastych </w:t>
            </w:r>
          </w:p>
        </w:tc>
        <w:tc>
          <w:tcPr>
            <w:tcW w:w="831" w:type="dxa"/>
            <w:shd w:val="clear" w:color="FFFFFF" w:fill="FFFFFF"/>
            <w:noWrap/>
            <w:vAlign w:val="center"/>
          </w:tcPr>
          <w:p w14:paraId="64D63850" w14:textId="27A84376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</w:tcPr>
          <w:p w14:paraId="093B3307" w14:textId="1A5578CF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147,00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3F213E7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61" w:type="dxa"/>
            <w:shd w:val="clear" w:color="FFFFFF" w:fill="FFFFFF"/>
            <w:noWrap/>
            <w:vAlign w:val="center"/>
          </w:tcPr>
          <w:p w14:paraId="7966AB3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14:paraId="72C3D943" w14:textId="6C621850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5E72CFA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shd w:val="clear" w:color="FFFFFF" w:fill="FFFFFF"/>
            <w:noWrap/>
            <w:vAlign w:val="center"/>
          </w:tcPr>
          <w:p w14:paraId="759544A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D50790" w:rsidRPr="000376ED" w14:paraId="06149A4B" w14:textId="77777777" w:rsidTr="00D50790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4ADC2038" w14:textId="5667BC82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70</w:t>
            </w:r>
          </w:p>
        </w:tc>
        <w:tc>
          <w:tcPr>
            <w:tcW w:w="889" w:type="dxa"/>
            <w:shd w:val="clear" w:color="FFFFFF" w:fill="FFFFFF"/>
            <w:noWrap/>
            <w:vAlign w:val="center"/>
          </w:tcPr>
          <w:p w14:paraId="79CCE85F" w14:textId="253C49F6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</w:tcPr>
          <w:p w14:paraId="44FB7128" w14:textId="59F4CF3B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DOŁ-2I</w:t>
            </w:r>
          </w:p>
        </w:tc>
        <w:tc>
          <w:tcPr>
            <w:tcW w:w="3979" w:type="dxa"/>
            <w:shd w:val="clear" w:color="FFFFFF" w:fill="FFFFFF"/>
            <w:vAlign w:val="center"/>
          </w:tcPr>
          <w:p w14:paraId="7D30F40E" w14:textId="59326FB1" w:rsidR="00D50790" w:rsidRPr="000376ED" w:rsidRDefault="00D50790" w:rsidP="00D507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- 2-3-latek iglastych </w:t>
            </w:r>
          </w:p>
        </w:tc>
        <w:tc>
          <w:tcPr>
            <w:tcW w:w="831" w:type="dxa"/>
            <w:shd w:val="clear" w:color="FFFFFF" w:fill="FFFFFF"/>
            <w:noWrap/>
            <w:vAlign w:val="center"/>
          </w:tcPr>
          <w:p w14:paraId="5A0FA5D6" w14:textId="7D30C0E8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</w:tcPr>
          <w:p w14:paraId="2559DA2F" w14:textId="07A4B393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39,60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031415F1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61" w:type="dxa"/>
            <w:shd w:val="clear" w:color="FFFFFF" w:fill="FFFFFF"/>
            <w:noWrap/>
            <w:vAlign w:val="center"/>
          </w:tcPr>
          <w:p w14:paraId="349A825D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14:paraId="2687EC07" w14:textId="0A4BA8E8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4776828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shd w:val="clear" w:color="FFFFFF" w:fill="FFFFFF"/>
            <w:noWrap/>
            <w:vAlign w:val="center"/>
          </w:tcPr>
          <w:p w14:paraId="287AB23D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D50790" w:rsidRPr="000376ED" w14:paraId="3E55AE50" w14:textId="77777777" w:rsidTr="00D50790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7796F43" w14:textId="64B79E5E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71</w:t>
            </w:r>
          </w:p>
        </w:tc>
        <w:tc>
          <w:tcPr>
            <w:tcW w:w="889" w:type="dxa"/>
            <w:shd w:val="clear" w:color="FFFFFF" w:fill="FFFFFF"/>
            <w:noWrap/>
            <w:vAlign w:val="center"/>
          </w:tcPr>
          <w:p w14:paraId="38AE4AD0" w14:textId="24A31843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</w:tcPr>
          <w:p w14:paraId="1178CF81" w14:textId="7B112E89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DOŁ-2L</w:t>
            </w:r>
          </w:p>
        </w:tc>
        <w:tc>
          <w:tcPr>
            <w:tcW w:w="3979" w:type="dxa"/>
            <w:shd w:val="clear" w:color="FFFFFF" w:fill="FFFFFF"/>
            <w:vAlign w:val="center"/>
          </w:tcPr>
          <w:p w14:paraId="62BD3558" w14:textId="7EF3C4D2" w:rsidR="00D50790" w:rsidRPr="000376ED" w:rsidRDefault="00D50790" w:rsidP="00D5079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eastAsia="en-US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Dołowanie sadzonek z doniesieniem do dołu - 2-3-latek liściastych </w:t>
            </w:r>
          </w:p>
        </w:tc>
        <w:tc>
          <w:tcPr>
            <w:tcW w:w="831" w:type="dxa"/>
            <w:shd w:val="clear" w:color="FFFFFF" w:fill="FFFFFF"/>
            <w:noWrap/>
            <w:vAlign w:val="center"/>
          </w:tcPr>
          <w:p w14:paraId="0FB454A0" w14:textId="52658994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350660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</w:tcPr>
          <w:p w14:paraId="141F47EF" w14:textId="6BB5ABEC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152,20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0F174C1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61" w:type="dxa"/>
            <w:shd w:val="clear" w:color="FFFFFF" w:fill="FFFFFF"/>
            <w:noWrap/>
            <w:vAlign w:val="center"/>
          </w:tcPr>
          <w:p w14:paraId="0BCE7436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14:paraId="0A4CE009" w14:textId="139B78DE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423B7763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shd w:val="clear" w:color="FFFFFF" w:fill="FFFFFF"/>
            <w:noWrap/>
            <w:vAlign w:val="center"/>
          </w:tcPr>
          <w:p w14:paraId="7E5FDAB1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0376ED" w:rsidRPr="000376ED" w14:paraId="5CCAA236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2645BC72" w14:textId="73435F80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C5B2C4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264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0BE182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ŻEL-1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7B155C8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Żelowanie 1-latek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9348351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E9E93F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580,00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49F46E5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D6F82B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9F6001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D6F58BC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3AC1C68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414863D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4BDE90D" w14:textId="7AB3AC28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4A2861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265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9FF0F8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ŻEL-2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9045CFA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Żelowanie 2-latek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76FCAF9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6CA785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36,60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07873AF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7FAC9A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B16032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683A4B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353E21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45DF11B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226E8065" w14:textId="59E061B5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44058F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266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3A0DC8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ŻEL-IL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D384197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Żelowanie sadzonek pozostałych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23919F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3A51575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F34FA5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E75282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F92823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29B33B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71C510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D533630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2F7780A" w14:textId="10113B3E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AC512AA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267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569E75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ZAŁ-1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ADCB771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Załadunek lub rozładunek sadzonek - 1 latek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07644C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439D1F3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480,00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938259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A06717C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43C904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27761F5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18F5EB5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35531AF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C529C63" w14:textId="001A6EE0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84670B6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268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15EBB9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ZAŁ-2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2A4EDEDB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Załadunek lub rozładunek sadzonek - 2-3 latek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EC832F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15887BC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186,80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C5C108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2F1CE8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18CC439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050748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99279B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45A3F78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065FE13E" w14:textId="111C4771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750B2C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271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DE68EE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SIEW-DC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104DFE6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Siew nasion drobnych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30E6C4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B5D6F4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33,00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A82140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B478E0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320D74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DEF5066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0EC4D3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7D11766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5541C34C" w14:textId="04ED7925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6EE193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272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74B492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SIEW-GC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E42FB2B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Siew nasion grubych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1AAA86D3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B031D3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19,20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184117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29F815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C3292E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B3B1BD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5A6B74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58F19E3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1B7B7548" w14:textId="254D400A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A4EFAB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275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2F5E53F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SIEW-R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E6891C1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Siew nasion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CAC7A4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FDC7FA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274,00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9197BB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1ACCE3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D70C60F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A6B2DB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CC61136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5558230" w14:textId="77777777" w:rsidTr="000376ED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</w:tcPr>
          <w:p w14:paraId="1DE0E811" w14:textId="1F9E8320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8339C68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287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F041F8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GRAB-R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C39EDB5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Wygrabianie powierzchni z korzeni i pozostałości drzewnych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5612208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A63485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58,20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DDA739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0904C3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AC9430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61C79D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D7A3BD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EB71AD5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7C704D4A" w14:textId="1F193739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lastRenderedPageBreak/>
              <w:t>81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B5218A0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289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7879F00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WIĄZ-PE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8EB73A1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Wiązanie sadzonek w pęczki i etykietowanie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BBFBCE9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5BEECD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299,20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88FF448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59B264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C184D8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B62344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17CE05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D591768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18D442E" w14:textId="25683BF5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37D7AA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FD6CEE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PRZYG-SUB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ECD42C5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Przygotowanie substratu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387765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ED34A9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AE2113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DBA92C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99E313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4D3D38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D6741E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8947653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5DE3E9CA" w14:textId="2AD0ECF6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B8CD1B6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455F91A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ZAŁ-SUB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14226F2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Załadunek lub rozładunek trocin lub substratu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1DCFD36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5EADEA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180,00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E6C84EF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4349D9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18F733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744D7E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71AC21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2A02CA8" w14:textId="77777777" w:rsidTr="000376ED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</w:tcPr>
          <w:p w14:paraId="428C07B3" w14:textId="2C1F73BB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11024B0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35C326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PRZER-SUB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3076C2A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Jednorazowe przerobienie substratu z wapnem lub nawozami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ECD8F06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EF4DE7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250,00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307CD8F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D65954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D1BC233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CF5D20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D86420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4FEFD10C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05DE1DA0" w14:textId="4DA7A905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523288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0D61BEF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UKŁ-SUB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0FA5A58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Układanie warstwy substratu o grubości 15 cm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F68B67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F2DAF0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6A1772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B65604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B2A3091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C96292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7B5AE63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C921181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3E33A555" w14:textId="340C07B9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E5A7DE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09CE07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DEZ-OPR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2D5BC4AB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Dezynfekcja podłoża -opryski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49497A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389EE9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D927D9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7E974FC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2399A92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6EBC7A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E56373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849E9D3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5AB63C62" w14:textId="4C91150E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C375020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299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1098AE8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ZEBR-SUB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622B15C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Zebranie zużytego substratu z wywiezieniem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BFAF069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4E5CBC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3,20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EC67C43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F99E55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DFF1923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E741CD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7836F1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96C723A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69C1206" w14:textId="74E1938C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C6C703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71A7188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GRAB-WYR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C82500B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Grabienie i wyrównanie powierzchni przed obsiewem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E455D1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611CDF8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10,25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41771FF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27D016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0AAB37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FB4A6A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06AB9F3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145355C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4066D178" w14:textId="0CE65D6B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37EBD7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038368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WAŁ-FOL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790DC3E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Wałowanie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B5E1276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2F70DD5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10,25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ADAA3D6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0CBFB2C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C6F83D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D21226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B30915C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E7785BF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371CFA71" w14:textId="7C9A9993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6DC089B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E70AC1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ROZŁ-SUB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387C501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Przygotowanie substratu do ponownego obsiewu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A9D837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7CA413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7,05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53540B6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77005C8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3E9D19F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C1BBE45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F5F1A0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75113AC4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3A52B133" w14:textId="52029616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164CFF1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389FEE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WYC-RR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005DB02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Wyciskanie rządków siewnych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BAFC0C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08479F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547345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7AF0DD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1B3126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DD6BC35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1FF2A9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0773702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31086A97" w14:textId="4844A33B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AEDE039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2BFBB7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SIEW-PRC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088302F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Siew nasion rzutem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3AD2E0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5CBA0C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9,65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FE4C5A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67F175E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4B0557A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BCC0B7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DE11F3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5C335913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4885F9C7" w14:textId="0C36F51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56CC2E0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20E50C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PIEL-NAM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2A3DCFC4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Pielenie z wyniesieniem chwastów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0585438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7A39CC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76,80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AC2F74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4954F6A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F14493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8495CD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17B247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6773BDB9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38ED184D" w14:textId="336520FD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ACA191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63250E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PRZEZ-NAM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3560F46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Przerzedzanie siewów z pieleniem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5794BF1A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0743E03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9,65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67BAC58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18F68BC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5B1E58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4C00002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4CCFF88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2656CD78" w14:textId="77777777" w:rsidTr="000376ED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</w:tcPr>
          <w:p w14:paraId="5E4260AF" w14:textId="49AF5523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3840AC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B9ED2D4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WYJ-1IN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70AFAFD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Wyjęcie, sortowanie, liczenie i zabezpieczenie do transportu - 1 latek iglastych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B4B8C03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C47093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C3A1AD6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C246E1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C9F526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729E7AF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6DA9CE28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8E263E2" w14:textId="77777777" w:rsidTr="000376ED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B152EA9" w14:textId="666207A3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6AC00D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309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FA8B389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WYJ-1LN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5FC6589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Wyjęcie, sortowanie, liczenie i zabezpieczenie do transportu - 1 latek liściastych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ED01FA5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15AE5E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147,00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7332E47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18345B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415605C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31E60B8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F714EA1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13B42F12" w14:textId="77777777" w:rsidTr="000376ED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01EB66F" w14:textId="59CBF5F1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549984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312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364322A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WYJ-2LN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5E54295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Wyjęcie, sortowanie, liczenie i zabezpieczenie do transportu - 2-3 latek liściastych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7383959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2FD08D6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048DD2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659BC40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B979FDE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2DCEDD6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309D0AC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3762F19A" w14:textId="77777777" w:rsidTr="000376ED">
        <w:trPr>
          <w:trHeight w:val="570"/>
        </w:trPr>
        <w:tc>
          <w:tcPr>
            <w:tcW w:w="441" w:type="dxa"/>
            <w:shd w:val="clear" w:color="FFFFFF" w:fill="FFFFFF"/>
            <w:noWrap/>
            <w:vAlign w:val="center"/>
          </w:tcPr>
          <w:p w14:paraId="027E7BCB" w14:textId="00A716D1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95FBB57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367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8A2D2F8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N-ZSGDNSO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9846730" w14:textId="77777777" w:rsidR="000376ED" w:rsidRPr="000376ED" w:rsidRDefault="000376ED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Zbiór szyszek z gospodarczych drzewostanów nasiennych sosnowych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7774FEB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074195AF" w14:textId="5D7C9516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500</w:t>
            </w: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A180D9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7CE9B2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C23B2BD" w14:textId="77777777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08CC8A4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53F9F619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0376ED" w:rsidRPr="000376ED" w14:paraId="03011358" w14:textId="77777777" w:rsidTr="00D50790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9DB7696" w14:textId="2522F17F" w:rsidR="000376ED" w:rsidRPr="000376ED" w:rsidRDefault="000376ED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99</w:t>
            </w:r>
          </w:p>
        </w:tc>
        <w:tc>
          <w:tcPr>
            <w:tcW w:w="889" w:type="dxa"/>
            <w:shd w:val="clear" w:color="FFFFFF" w:fill="FFFFFF"/>
            <w:noWrap/>
            <w:vAlign w:val="center"/>
          </w:tcPr>
          <w:p w14:paraId="236149F0" w14:textId="6322B5E0" w:rsidR="000376ED" w:rsidRPr="000376ED" w:rsidRDefault="00D50790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370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</w:tcPr>
          <w:p w14:paraId="665E2FD0" w14:textId="226CE45D" w:rsidR="000376ED" w:rsidRPr="000376ED" w:rsidRDefault="00D50790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N-ZSGDNPO</w:t>
            </w:r>
          </w:p>
        </w:tc>
        <w:tc>
          <w:tcPr>
            <w:tcW w:w="3979" w:type="dxa"/>
            <w:shd w:val="clear" w:color="FFFFFF" w:fill="FFFFFF"/>
            <w:vAlign w:val="center"/>
          </w:tcPr>
          <w:p w14:paraId="465D1E2C" w14:textId="0C4EAF0F" w:rsidR="000376ED" w:rsidRPr="000376ED" w:rsidRDefault="00D50790" w:rsidP="000376ED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 xml:space="preserve">Zbiór szyszek z pozostałych drzewostanów nasiennych </w:t>
            </w:r>
          </w:p>
        </w:tc>
        <w:tc>
          <w:tcPr>
            <w:tcW w:w="831" w:type="dxa"/>
            <w:shd w:val="clear" w:color="FFFFFF" w:fill="FFFFFF"/>
            <w:noWrap/>
            <w:vAlign w:val="center"/>
          </w:tcPr>
          <w:p w14:paraId="7D5B4F21" w14:textId="08F73E6B" w:rsidR="000376ED" w:rsidRPr="000376ED" w:rsidRDefault="00D50790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</w:tcPr>
          <w:p w14:paraId="32F79A54" w14:textId="74769B58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5FE84D60" w14:textId="0D1EBAD3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61" w:type="dxa"/>
            <w:shd w:val="clear" w:color="FFFFFF" w:fill="FFFFFF"/>
            <w:noWrap/>
            <w:vAlign w:val="center"/>
          </w:tcPr>
          <w:p w14:paraId="6DED32F0" w14:textId="308583D1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14:paraId="3FC823F0" w14:textId="05326852" w:rsidR="000376ED" w:rsidRPr="000376ED" w:rsidRDefault="00D50790" w:rsidP="000376ED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C1786AD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D96888B" w14:textId="77777777" w:rsidR="000376ED" w:rsidRPr="000376ED" w:rsidRDefault="000376ED" w:rsidP="000376ED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75073DC7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77ED6914" w14:textId="14AE0B46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889" w:type="dxa"/>
            <w:shd w:val="clear" w:color="FFFFFF" w:fill="FFFFFF"/>
            <w:noWrap/>
            <w:vAlign w:val="center"/>
          </w:tcPr>
          <w:p w14:paraId="69E51E19" w14:textId="521A9FB3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371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</w:tcPr>
          <w:p w14:paraId="15C08C69" w14:textId="626D6753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N-ZSDNSO</w:t>
            </w:r>
          </w:p>
        </w:tc>
        <w:tc>
          <w:tcPr>
            <w:tcW w:w="3979" w:type="dxa"/>
            <w:shd w:val="clear" w:color="FFFFFF" w:fill="FFFFFF"/>
            <w:vAlign w:val="center"/>
          </w:tcPr>
          <w:p w14:paraId="16D75E21" w14:textId="1A21B811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Zbiór szyszek z drzewostanów nasiennych sosnowych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</w:tcPr>
          <w:p w14:paraId="5F42E47D" w14:textId="1A9F20A5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</w:tcPr>
          <w:p w14:paraId="24447AB6" w14:textId="65B423D2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72244FC9" w14:textId="4ACF0CE0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</w:tcPr>
          <w:p w14:paraId="7615D0A5" w14:textId="042DC233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</w:tcPr>
          <w:p w14:paraId="3DF2493F" w14:textId="6A7FC351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</w:tcPr>
          <w:p w14:paraId="12F0C0BE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shd w:val="clear" w:color="FFFFFF" w:fill="FFFFFF"/>
            <w:noWrap/>
            <w:vAlign w:val="center"/>
          </w:tcPr>
          <w:p w14:paraId="391EFE1C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  <w:tr w:rsidR="00D50790" w:rsidRPr="000376ED" w14:paraId="5F76F8F0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5B4FB816" w14:textId="73F32ACF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lastRenderedPageBreak/>
              <w:t>101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C5608C7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387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B9B6A2C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ZB-OCENA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444F673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Prognostyczny zbiór szyszek z drzew stojących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4AF52CC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35083EB7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85ACDD2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E96B4DF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6A5C912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11F8D5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27DCEE4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513BA4BA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7238EF9E" w14:textId="52BE31BF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0D4D77D6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388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FFB14E5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ZB-NASDB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0E5D9253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Zbiór nasion dęba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36C33AD1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AB4346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1 200,00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E4B0A0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4FCD0B81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083F4708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E94B859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A71223F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0474DDC0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782B453D" w14:textId="6587519D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F0C34EA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390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256C350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ZB-NASBRZ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58F806B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Zbiór nasion brzozy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D3E7717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06BA59D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CBD666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90E6C9D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9698BCB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124AC8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6FBC9AE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5CB6943C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126BB172" w14:textId="1352DD16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88319B6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87E36E7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ZB-NASLP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D0D2950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Zbiór nasion lipy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0CF6C366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1B2D1A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5,00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421FD4F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56FFB376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A94A822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402FA44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147DB5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02A7582C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361B6C2" w14:textId="6CF861CB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105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6AD1F12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A8DD347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ZB-NASP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DEF0730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Zbiór nasion pozostałych gatunków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5F37F58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9695B0B" w14:textId="513ADEE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15</w:t>
            </w: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79D66313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0A3C4F1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15C720E7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345FF1C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F5889B1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1CD94F9A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8EE2FAD" w14:textId="0FCC898F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106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4A7F9B0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395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0B228665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TERMO-NAS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468A7FAC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Wykonanie termoterapii żołędzi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A50BF0D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KG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6BE4033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1 200,00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BB19C47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7C508AB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CEA366E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036D72E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2E9C28C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63AE6579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57CF7925" w14:textId="34C5DA23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4D67751B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15045F88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63D1AC43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7DCA6798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58F52994" w14:textId="27197A58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 xml:space="preserve">3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</w:t>
            </w: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5048FA3E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AB4F072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2A7909AD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074F789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248F366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5EAE81AE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3477BAFF" w14:textId="254E4A7B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04D974F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6BB2A742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FC78F08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5C6E9B7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1B00FA1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F86C0FD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FA656B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6B599C25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67C8265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473847E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3ED32F2C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7B1DAFB" w14:textId="478C1B63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109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D2AC92B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5D74455F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509623AE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2AE39FB5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79729FE4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78,00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D6CF66C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18366C2C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7AE08CC7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1385A25C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08B264D7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4FA506CA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46C5851F" w14:textId="65038279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110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2290E3CF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2B80451B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2E7EC88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66A016F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6BC5EC0B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21,00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2FD5157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6B264D72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3775FC43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45B54E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7ED51574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1365A912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090252C5" w14:textId="52B1502C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392E0BCF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3687DF8A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159774B9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E658A89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4880A5D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40,00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A676E3F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3CFD1664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450DA4F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3CD3FCB0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2B91CCAC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3228BDB9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3E13CF10" w14:textId="775D7741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112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18FB6325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7F173D1B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39903DA1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6D991709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515B466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372,00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CB677E8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0F22EABB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4993CD8B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46411D8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B1650DB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6699E2A5" w14:textId="77777777" w:rsidTr="000376ED">
        <w:trPr>
          <w:trHeight w:val="390"/>
        </w:trPr>
        <w:tc>
          <w:tcPr>
            <w:tcW w:w="441" w:type="dxa"/>
            <w:shd w:val="clear" w:color="FFFFFF" w:fill="FFFFFF"/>
            <w:noWrap/>
            <w:vAlign w:val="center"/>
          </w:tcPr>
          <w:p w14:paraId="600325B7" w14:textId="4C515000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113</w:t>
            </w:r>
          </w:p>
        </w:tc>
        <w:tc>
          <w:tcPr>
            <w:tcW w:w="889" w:type="dxa"/>
            <w:shd w:val="clear" w:color="FFFFFF" w:fill="FFFFFF"/>
            <w:noWrap/>
            <w:vAlign w:val="center"/>
            <w:hideMark/>
          </w:tcPr>
          <w:p w14:paraId="73CAD091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525" w:type="dxa"/>
            <w:shd w:val="clear" w:color="FFFFFF" w:fill="FFFFFF"/>
            <w:noWrap/>
            <w:vAlign w:val="center"/>
            <w:hideMark/>
          </w:tcPr>
          <w:p w14:paraId="46B04AE1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3979" w:type="dxa"/>
            <w:shd w:val="clear" w:color="FFFFFF" w:fill="FFFFFF"/>
            <w:vAlign w:val="center"/>
            <w:hideMark/>
          </w:tcPr>
          <w:p w14:paraId="74356B7B" w14:textId="77777777" w:rsidR="00D50790" w:rsidRPr="000376ED" w:rsidRDefault="00D50790" w:rsidP="00D50790">
            <w:pPr>
              <w:suppressAutoHyphens w:val="0"/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831" w:type="dxa"/>
            <w:shd w:val="clear" w:color="FFFFFF" w:fill="FFFFFF"/>
            <w:noWrap/>
            <w:vAlign w:val="center"/>
            <w:hideMark/>
          </w:tcPr>
          <w:p w14:paraId="40695468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08" w:type="dxa"/>
            <w:shd w:val="clear" w:color="FFFFFF" w:fill="FFFFFF"/>
            <w:noWrap/>
            <w:vAlign w:val="center"/>
            <w:hideMark/>
          </w:tcPr>
          <w:p w14:paraId="23D7E40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4,00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2C540756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1" w:type="dxa"/>
            <w:shd w:val="clear" w:color="FFFFFF" w:fill="FFFFFF"/>
            <w:noWrap/>
            <w:vAlign w:val="center"/>
            <w:hideMark/>
          </w:tcPr>
          <w:p w14:paraId="2EAA2E75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93" w:type="dxa"/>
            <w:shd w:val="clear" w:color="FFFFFF" w:fill="FFFFFF"/>
            <w:noWrap/>
            <w:vAlign w:val="center"/>
            <w:hideMark/>
          </w:tcPr>
          <w:p w14:paraId="51C50B88" w14:textId="77777777" w:rsidR="00D50790" w:rsidRPr="000376ED" w:rsidRDefault="00D50790" w:rsidP="00D50790">
            <w:pPr>
              <w:suppressAutoHyphens w:val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134" w:type="dxa"/>
            <w:shd w:val="clear" w:color="FFFFFF" w:fill="FFFFFF"/>
            <w:noWrap/>
            <w:vAlign w:val="center"/>
            <w:hideMark/>
          </w:tcPr>
          <w:p w14:paraId="0F582FC2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7" w:type="dxa"/>
            <w:shd w:val="clear" w:color="FFFFFF" w:fill="FFFFFF"/>
            <w:noWrap/>
            <w:vAlign w:val="center"/>
            <w:hideMark/>
          </w:tcPr>
          <w:p w14:paraId="452CE6AA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  <w:t> </w:t>
            </w:r>
          </w:p>
        </w:tc>
      </w:tr>
      <w:tr w:rsidR="00D50790" w:rsidRPr="000376ED" w14:paraId="1A051669" w14:textId="77777777" w:rsidTr="008D3B78">
        <w:trPr>
          <w:trHeight w:val="390"/>
        </w:trPr>
        <w:tc>
          <w:tcPr>
            <w:tcW w:w="12895" w:type="dxa"/>
            <w:gridSpan w:val="10"/>
            <w:shd w:val="clear" w:color="FFFFFF" w:fill="FFFFFF"/>
            <w:noWrap/>
            <w:vAlign w:val="center"/>
          </w:tcPr>
          <w:p w14:paraId="796DB126" w14:textId="5FF3AD40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</w:pPr>
            <w:r w:rsidRPr="000376E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pl-PL"/>
              </w:rPr>
              <w:t>Cena łączna brutto w PLN</w:t>
            </w:r>
          </w:p>
        </w:tc>
        <w:tc>
          <w:tcPr>
            <w:tcW w:w="1417" w:type="dxa"/>
            <w:shd w:val="clear" w:color="FFFFFF" w:fill="FFFFFF"/>
            <w:noWrap/>
            <w:vAlign w:val="center"/>
          </w:tcPr>
          <w:p w14:paraId="00320561" w14:textId="77777777" w:rsidR="00D50790" w:rsidRPr="000376ED" w:rsidRDefault="00D50790" w:rsidP="00D50790">
            <w:pPr>
              <w:suppressAutoHyphens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</w:tc>
      </w:tr>
    </w:tbl>
    <w:p w14:paraId="6FBD4E4B" w14:textId="6B81FADE" w:rsidR="001E6C0A" w:rsidRPr="000376ED" w:rsidRDefault="001E6C0A" w:rsidP="00142674">
      <w:pPr>
        <w:spacing w:before="120"/>
        <w:rPr>
          <w:rFonts w:ascii="Cambria" w:hAnsi="Cambria" w:cs="Arial"/>
          <w:bCs/>
          <w:color w:val="000000" w:themeColor="text1"/>
        </w:rPr>
      </w:pPr>
    </w:p>
    <w:p w14:paraId="3827FDE6" w14:textId="134F045E" w:rsidR="001E6C0A" w:rsidRPr="000376ED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3.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 xml:space="preserve">Informujemy, że wybór oferty </w:t>
      </w:r>
      <w:r w:rsidRPr="000376ED">
        <w:rPr>
          <w:rFonts w:ascii="Cambria" w:hAnsi="Cambria" w:cs="Arial"/>
          <w:b/>
          <w:color w:val="000000" w:themeColor="text1"/>
          <w:sz w:val="22"/>
          <w:szCs w:val="22"/>
        </w:rPr>
        <w:t>nie będzie/będzie*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 prowadzić do powstania u Zamawiającego obowiązku podatkowego zgodnie z przepisami </w:t>
      </w:r>
      <w:r w:rsidR="00142674"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                         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o podatku od towarów i usług</w:t>
      </w:r>
      <w:r w:rsidR="00142674" w:rsidRPr="000376ED">
        <w:rPr>
          <w:rStyle w:val="Odwoanieprzypisudolnego"/>
          <w:rFonts w:ascii="Cambria" w:hAnsi="Cambria" w:cs="Arial"/>
          <w:bCs/>
          <w:color w:val="000000" w:themeColor="text1"/>
          <w:sz w:val="22"/>
          <w:szCs w:val="22"/>
        </w:rPr>
        <w:footnoteReference w:id="1"/>
      </w:r>
      <w:r w:rsidR="00142674" w:rsidRPr="000376ED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</w:p>
    <w:p w14:paraId="71441FDE" w14:textId="7777777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Pr="000376ED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4.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517715F" w14:textId="692094A1" w:rsidR="001E6C0A" w:rsidRPr="000376ED" w:rsidRDefault="001E6C0A" w:rsidP="00142674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5.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Pr="000376ED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6.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Pr="000376ED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0376ED" w:rsidRPr="000376ED" w14:paraId="34410FB3" w14:textId="77777777" w:rsidTr="00B545F4">
        <w:tc>
          <w:tcPr>
            <w:tcW w:w="6379" w:type="dxa"/>
          </w:tcPr>
          <w:p w14:paraId="466103EA" w14:textId="77777777" w:rsidR="001E6C0A" w:rsidRPr="000376ED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0376ED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Podwykonawca </w:t>
            </w:r>
            <w:r w:rsidRPr="000376ED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Pr="000376ED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0376ED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Zakres rzeczowy</w:t>
            </w:r>
            <w:r w:rsidRPr="000376ED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br/>
            </w:r>
          </w:p>
        </w:tc>
      </w:tr>
      <w:tr w:rsidR="000376ED" w:rsidRPr="000376ED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0376ED" w:rsidRPr="000376ED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0376ED" w:rsidRPr="000376ED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0376ED" w:rsidRPr="000376ED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Pr="000376ED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19A2E06" w14:textId="77777777" w:rsidR="00B545F4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Pr="000376ED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7.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0376ED">
        <w:rPr>
          <w:rFonts w:ascii="Cambria" w:hAnsi="Cambria"/>
          <w:color w:val="000000" w:themeColor="text1"/>
          <w:sz w:val="22"/>
          <w:szCs w:val="22"/>
          <w:vertAlign w:val="superscript"/>
        </w:rPr>
        <w:footnoteReference w:id="2"/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:</w:t>
      </w:r>
    </w:p>
    <w:p w14:paraId="1E5CA732" w14:textId="77777777" w:rsidR="00B545F4" w:rsidRPr="000376ED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0376ED" w:rsidRPr="000376ED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Pr="000376ED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  <w:r w:rsidRPr="000376ED"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  <w:t xml:space="preserve">Wykonawca wspólnie ubiegający się o udzielenie zamówienia </w:t>
            </w:r>
            <w:r w:rsidRPr="000376ED"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Pr="000376ED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  <w:r w:rsidRPr="000376ED"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0376ED" w:rsidRPr="000376ED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</w:tr>
      <w:tr w:rsidR="000376ED" w:rsidRPr="000376ED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</w:tr>
      <w:tr w:rsidR="000376ED" w:rsidRPr="000376ED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</w:tr>
      <w:tr w:rsidR="000376ED" w:rsidRPr="000376ED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Pr="000376ED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color w:val="000000" w:themeColor="text1"/>
                <w:sz w:val="21"/>
                <w:szCs w:val="21"/>
              </w:rPr>
            </w:pPr>
          </w:p>
        </w:tc>
      </w:tr>
    </w:tbl>
    <w:p w14:paraId="42A6FF2E" w14:textId="77777777" w:rsidR="00A07B06" w:rsidRPr="000376ED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8.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Pr="000376ED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C128527" w14:textId="1B9872F0" w:rsidR="001E6C0A" w:rsidRPr="000376ED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7E4A8B53" w14:textId="77777777" w:rsidR="00142674" w:rsidRPr="000376ED" w:rsidRDefault="00142674" w:rsidP="00A07B06">
      <w:pPr>
        <w:spacing w:before="120"/>
        <w:ind w:left="709" w:hanging="1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1D8B08DB" w14:textId="77777777" w:rsidR="001E6C0A" w:rsidRPr="000376ED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9.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Pr="000376ED" w:rsidRDefault="001E6C0A" w:rsidP="001E6C0A">
      <w:pPr>
        <w:spacing w:before="120"/>
        <w:ind w:left="709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e-mail: ___________________________________________________________________</w:t>
      </w:r>
    </w:p>
    <w:p w14:paraId="0B2786CA" w14:textId="77777777" w:rsidR="001E6C0A" w:rsidRPr="000376ED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10.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Pr="000376ED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>11.</w:t>
      </w: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CCFDA4E" w:rsidR="001E6C0A" w:rsidRPr="000376ED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>12.</w:t>
      </w: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ab/>
        <w:t>Oświadczamy, że Wykonawca jest</w:t>
      </w:r>
      <w:r w:rsidR="00787A89"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 xml:space="preserve"> </w:t>
      </w:r>
      <w:r w:rsidR="00142674" w:rsidRPr="000376ED">
        <w:rPr>
          <w:rStyle w:val="Odwoanieprzypisudolnego"/>
          <w:rFonts w:ascii="Cambria" w:hAnsi="Cambria" w:cs="Tahoma"/>
          <w:color w:val="000000" w:themeColor="text1"/>
          <w:sz w:val="22"/>
          <w:szCs w:val="22"/>
          <w:lang w:eastAsia="pl-PL"/>
        </w:rPr>
        <w:footnoteReference w:id="3"/>
      </w:r>
      <w:r w:rsidR="00787A89"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>(proszę zaznaczyć właściwe)</w:t>
      </w: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>:</w:t>
      </w:r>
    </w:p>
    <w:p w14:paraId="70686FED" w14:textId="77777777" w:rsidR="001E6C0A" w:rsidRPr="000376ED" w:rsidRDefault="001E6C0A" w:rsidP="00142674">
      <w:pPr>
        <w:suppressAutoHyphens w:val="0"/>
        <w:spacing w:before="120"/>
        <w:ind w:left="284" w:firstLine="425"/>
        <w:jc w:val="both"/>
        <w:rPr>
          <w:rFonts w:ascii="Cambria" w:hAnsi="Cambria" w:cs="Tahoma"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sym w:font="Wingdings" w:char="F071"/>
      </w: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0376ED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sym w:font="Wingdings" w:char="F071"/>
      </w:r>
      <w:r w:rsidRPr="000376ED">
        <w:rPr>
          <w:rFonts w:ascii="Cambria" w:hAnsi="Cambria" w:cs="Tahoma"/>
          <w:color w:val="000000" w:themeColor="text1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0376ED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sym w:font="Wingdings" w:char="F071"/>
      </w: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0376ED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sym w:font="Wingdings" w:char="F071"/>
      </w: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0376ED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sym w:font="Wingdings" w:char="F071"/>
      </w: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0376ED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sym w:font="Wingdings" w:char="F071"/>
      </w: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0376ED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</w:pP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sym w:font="Wingdings" w:char="F071"/>
      </w:r>
      <w:r w:rsidRPr="000376ED">
        <w:rPr>
          <w:rFonts w:ascii="Cambria" w:hAnsi="Cambria" w:cs="Tahoma"/>
          <w:bCs/>
          <w:color w:val="000000" w:themeColor="text1"/>
          <w:sz w:val="22"/>
          <w:szCs w:val="22"/>
          <w:lang w:eastAsia="pl-PL"/>
        </w:rPr>
        <w:t xml:space="preserve"> inny rodzaj</w:t>
      </w:r>
    </w:p>
    <w:p w14:paraId="2CE7EAEA" w14:textId="77777777" w:rsidR="001E6C0A" w:rsidRPr="000376ED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lastRenderedPageBreak/>
        <w:t>13.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ab/>
        <w:t>Załącznikami do niniejszej oferty są:</w:t>
      </w:r>
    </w:p>
    <w:p w14:paraId="582BD0F9" w14:textId="7777777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23FCC29D" w14:textId="7777777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32C2D8ED" w14:textId="7777777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7808D868" w14:textId="77777777" w:rsidR="001E6C0A" w:rsidRPr="000376ED" w:rsidRDefault="001E6C0A" w:rsidP="001E6C0A">
      <w:pPr>
        <w:spacing w:before="120"/>
        <w:ind w:left="709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17261FDA" w14:textId="77777777" w:rsidR="001E6C0A" w:rsidRPr="000376ED" w:rsidRDefault="001E6C0A" w:rsidP="00D3525B">
      <w:pPr>
        <w:spacing w:before="12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57362281" w14:textId="77777777" w:rsidR="00125CA5" w:rsidRPr="000376ED" w:rsidRDefault="00125CA5" w:rsidP="001E6C0A">
      <w:pPr>
        <w:spacing w:before="120"/>
        <w:ind w:left="3969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  <w:bookmarkStart w:id="1" w:name="_Hlk43743063"/>
    </w:p>
    <w:p w14:paraId="2CA0B4B4" w14:textId="52D696DD" w:rsidR="001E6C0A" w:rsidRPr="000376ED" w:rsidRDefault="001E6C0A" w:rsidP="001E6C0A">
      <w:pPr>
        <w:spacing w:before="120"/>
        <w:ind w:left="3969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_________________________________________ </w:t>
      </w: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br/>
      </w:r>
      <w:bookmarkStart w:id="2" w:name="_Hlk43743043"/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br/>
        <w:t>(podpis)</w:t>
      </w:r>
    </w:p>
    <w:p w14:paraId="2C41344F" w14:textId="77777777" w:rsidR="001E6C0A" w:rsidRPr="000376ED" w:rsidRDefault="001E6C0A" w:rsidP="001E6C0A">
      <w:pPr>
        <w:spacing w:before="120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5C808926" w14:textId="6CBCFA65" w:rsidR="001E6C0A" w:rsidRPr="000376ED" w:rsidRDefault="001E6C0A" w:rsidP="001E6C0A">
      <w:pPr>
        <w:spacing w:before="120"/>
        <w:rPr>
          <w:rFonts w:ascii="Cambria" w:hAnsi="Cambria" w:cs="Arial"/>
          <w:bCs/>
          <w:i/>
          <w:color w:val="000000" w:themeColor="text1"/>
          <w:sz w:val="22"/>
          <w:szCs w:val="22"/>
        </w:rPr>
      </w:pPr>
      <w:bookmarkStart w:id="3" w:name="_Hlk60047166"/>
      <w:r w:rsidRPr="000376ED">
        <w:rPr>
          <w:rFonts w:ascii="Cambria" w:hAnsi="Cambria" w:cs="Arial"/>
          <w:bCs/>
          <w:i/>
          <w:color w:val="000000" w:themeColor="text1"/>
          <w:sz w:val="22"/>
          <w:szCs w:val="22"/>
        </w:rPr>
        <w:t>Dokument musi być złożony pod rygorem nieważności</w:t>
      </w:r>
      <w:r w:rsidRPr="000376ED">
        <w:rPr>
          <w:rFonts w:ascii="Cambria" w:hAnsi="Cambria" w:cs="Arial"/>
          <w:bCs/>
          <w:i/>
          <w:color w:val="000000" w:themeColor="text1"/>
          <w:sz w:val="22"/>
          <w:szCs w:val="22"/>
        </w:rPr>
        <w:tab/>
      </w:r>
      <w:r w:rsidRPr="000376ED">
        <w:rPr>
          <w:rFonts w:ascii="Cambria" w:hAnsi="Cambria" w:cs="Arial"/>
          <w:bCs/>
          <w:i/>
          <w:color w:val="000000" w:themeColor="text1"/>
          <w:sz w:val="22"/>
          <w:szCs w:val="22"/>
        </w:rPr>
        <w:br/>
        <w:t xml:space="preserve">w formie elektronicznej (tj. w postaci elektronicznej opatrzonej </w:t>
      </w:r>
      <w:r w:rsidRPr="000376ED">
        <w:rPr>
          <w:rFonts w:ascii="Cambria" w:hAnsi="Cambria" w:cs="Arial"/>
          <w:bCs/>
          <w:i/>
          <w:color w:val="000000" w:themeColor="text1"/>
          <w:sz w:val="22"/>
          <w:szCs w:val="22"/>
        </w:rPr>
        <w:br/>
        <w:t>kwalifikowanym podpisem elektronicznym</w:t>
      </w:r>
      <w:bookmarkEnd w:id="2"/>
      <w:r w:rsidRPr="000376ED">
        <w:rPr>
          <w:rFonts w:ascii="Cambria" w:hAnsi="Cambria" w:cs="Arial"/>
          <w:bCs/>
          <w:i/>
          <w:color w:val="000000" w:themeColor="text1"/>
          <w:sz w:val="22"/>
          <w:szCs w:val="22"/>
        </w:rPr>
        <w:t>)</w:t>
      </w:r>
    </w:p>
    <w:p w14:paraId="28DEDB6B" w14:textId="6FB0A766" w:rsidR="00A07B06" w:rsidRPr="000376ED" w:rsidRDefault="00A07B06" w:rsidP="001E6C0A">
      <w:pPr>
        <w:spacing w:before="120"/>
        <w:rPr>
          <w:rFonts w:ascii="Cambria" w:hAnsi="Cambria" w:cs="Arial"/>
          <w:bCs/>
          <w:i/>
          <w:color w:val="000000" w:themeColor="text1"/>
          <w:sz w:val="22"/>
          <w:szCs w:val="22"/>
        </w:rPr>
      </w:pPr>
    </w:p>
    <w:p w14:paraId="6712D430" w14:textId="77777777" w:rsidR="00A07B06" w:rsidRPr="000376ED" w:rsidRDefault="00A07B06" w:rsidP="001E6C0A">
      <w:pPr>
        <w:spacing w:before="120"/>
        <w:rPr>
          <w:rFonts w:ascii="Cambria" w:hAnsi="Cambria" w:cs="Arial"/>
          <w:bCs/>
          <w:i/>
          <w:color w:val="000000" w:themeColor="text1"/>
          <w:sz w:val="22"/>
          <w:szCs w:val="22"/>
        </w:rPr>
      </w:pPr>
    </w:p>
    <w:bookmarkEnd w:id="1"/>
    <w:bookmarkEnd w:id="3"/>
    <w:p w14:paraId="4A1A5776" w14:textId="77777777" w:rsidR="001E6C0A" w:rsidRPr="000376ED" w:rsidRDefault="001E6C0A" w:rsidP="001E6C0A">
      <w:pPr>
        <w:spacing w:before="120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0376ED">
        <w:rPr>
          <w:rFonts w:ascii="Cambria" w:hAnsi="Cambria" w:cs="Arial"/>
          <w:bCs/>
          <w:color w:val="000000" w:themeColor="text1"/>
          <w:sz w:val="22"/>
          <w:szCs w:val="22"/>
        </w:rPr>
        <w:t xml:space="preserve">* - niepotrzebne skreślić </w:t>
      </w:r>
    </w:p>
    <w:p w14:paraId="390EA404" w14:textId="5FAFF41E" w:rsidR="00715FD0" w:rsidRPr="000376ED" w:rsidRDefault="00715FD0" w:rsidP="001E6C0A">
      <w:pPr>
        <w:spacing w:before="120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7481F894" w14:textId="392A2F31" w:rsidR="001E6C0A" w:rsidRPr="000376ED" w:rsidRDefault="001E6C0A" w:rsidP="003236BF">
      <w:pPr>
        <w:spacing w:before="120"/>
        <w:ind w:left="5670"/>
        <w:rPr>
          <w:rFonts w:ascii="Cambria" w:hAnsi="Cambria" w:cs="Arial"/>
          <w:bCs/>
          <w:color w:val="000000" w:themeColor="text1"/>
        </w:rPr>
      </w:pPr>
    </w:p>
    <w:p w14:paraId="22613428" w14:textId="77777777" w:rsidR="001E6C0A" w:rsidRPr="000376ED" w:rsidRDefault="001E6C0A" w:rsidP="00304FC6">
      <w:pPr>
        <w:spacing w:before="120"/>
        <w:ind w:left="5670"/>
        <w:jc w:val="center"/>
        <w:rPr>
          <w:rFonts w:ascii="Cambria" w:hAnsi="Cambria" w:cs="Arial"/>
          <w:bCs/>
          <w:color w:val="000000" w:themeColor="text1"/>
        </w:rPr>
      </w:pPr>
    </w:p>
    <w:sectPr w:rsidR="001E6C0A" w:rsidRPr="000376ED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72512" w14:textId="77777777" w:rsidR="003B07A1" w:rsidRDefault="003B07A1">
      <w:r>
        <w:separator/>
      </w:r>
    </w:p>
  </w:endnote>
  <w:endnote w:type="continuationSeparator" w:id="0">
    <w:p w14:paraId="54224A2C" w14:textId="77777777" w:rsidR="003B07A1" w:rsidRDefault="003B0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07331" w14:textId="77777777" w:rsidR="003B07A1" w:rsidRDefault="003B07A1">
      <w:r>
        <w:separator/>
      </w:r>
    </w:p>
  </w:footnote>
  <w:footnote w:type="continuationSeparator" w:id="0">
    <w:p w14:paraId="713BB432" w14:textId="77777777" w:rsidR="003B07A1" w:rsidRDefault="003B07A1">
      <w:r>
        <w:continuationSeparator/>
      </w:r>
    </w:p>
  </w:footnote>
  <w:footnote w:id="1">
    <w:p w14:paraId="736EE23F" w14:textId="27FED96E" w:rsidR="00142674" w:rsidRPr="00694758" w:rsidRDefault="00142674" w:rsidP="00142674">
      <w:pPr>
        <w:pStyle w:val="Tekstprzypisudolnego"/>
        <w:rPr>
          <w:sz w:val="16"/>
          <w:szCs w:val="16"/>
        </w:rPr>
      </w:pPr>
      <w:r w:rsidRPr="00694758">
        <w:rPr>
          <w:rStyle w:val="Odwoanieprzypisudolnego"/>
          <w:sz w:val="16"/>
          <w:szCs w:val="16"/>
        </w:rPr>
        <w:footnoteRef/>
      </w:r>
      <w:r w:rsidRPr="00694758">
        <w:rPr>
          <w:sz w:val="16"/>
          <w:szCs w:val="16"/>
        </w:rPr>
        <w:t xml:space="preserve">   Skreślenie słów „nie będzie” i uzupełnienie wolnych pól w ust. 3. dotyczy Wykonawców, których oferty będą generować obowiązek doliczania wartości podatku VAT do wartości netto oferty, tj. w przypadku:</w:t>
      </w:r>
    </w:p>
    <w:p w14:paraId="7FEA9008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wewnątrzwspólnotowego nabycia towarów,</w:t>
      </w:r>
    </w:p>
    <w:p w14:paraId="64A47A91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importu usług lub importu towarów, z którymi wiąże się obowiązek doliczenia przez zamawiającego przy porównywaniu cen ofertowych podatku VAT.</w:t>
      </w:r>
    </w:p>
    <w:p w14:paraId="4EB999DA" w14:textId="14FEE9AA" w:rsidR="00142674" w:rsidRDefault="00142674">
      <w:pPr>
        <w:pStyle w:val="Tekstprzypisudolnego"/>
      </w:pPr>
    </w:p>
  </w:footnote>
  <w:footnote w:id="2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3">
    <w:p w14:paraId="7A7AF47E" w14:textId="76E80675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94758"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Mikroprzedsiębiorstwo: przedsiębiorstwo, które zatrudnia mniej niż 10 osób i którego roczny obrót lub roczna suma bilansowa nie przekracza 2 milionów euro.  </w:t>
      </w:r>
    </w:p>
    <w:p w14:paraId="5A0273B1" w14:textId="3E4CAADE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="00694758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Małe przedsiębiorstwo: przedsiębiorstwo, które zatrudnia mniej niż 50 osób i którego roczny obrót lub roczna suma bilansowa nie przekracza 10 milionów euro. </w:t>
      </w:r>
    </w:p>
    <w:p w14:paraId="2B1D3920" w14:textId="7BF9D3DC" w:rsidR="00142674" w:rsidRPr="00142674" w:rsidRDefault="00142674" w:rsidP="00142674">
      <w:pPr>
        <w:pStyle w:val="Tekstprzypisudolnego"/>
        <w:tabs>
          <w:tab w:val="left" w:pos="426"/>
        </w:tabs>
        <w:ind w:left="567" w:hanging="425"/>
        <w:rPr>
          <w:rFonts w:ascii="Cambria" w:hAnsi="Cambria"/>
          <w:color w:val="000000" w:themeColor="text1"/>
          <w:sz w:val="16"/>
          <w:szCs w:val="16"/>
        </w:rPr>
      </w:pPr>
      <w:r w:rsidRPr="00142674">
        <w:rPr>
          <w:rFonts w:ascii="Cambria" w:hAnsi="Cambria"/>
          <w:color w:val="000000" w:themeColor="text1"/>
          <w:sz w:val="16"/>
          <w:szCs w:val="16"/>
        </w:rPr>
        <w:t xml:space="preserve"> Średnie przedsiębiorstwo: przedsiębiorstwo, które zatrudnia mniej niż 250 osób i którego roczny obrót nie przekracza 50 milionów euro lub roczna suma   bilansowa nie przekracza 43 milionów euro.</w:t>
      </w:r>
    </w:p>
    <w:p w14:paraId="1B2542B7" w14:textId="68121F48" w:rsidR="00142674" w:rsidRPr="00142674" w:rsidRDefault="00142674" w:rsidP="00142674">
      <w:pPr>
        <w:pStyle w:val="Tekstprzypisudolnego"/>
        <w:ind w:left="142" w:hanging="709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                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Duże przedsiębiorstwo: przedsiębiorstwo, które zatrudnia 250 lub więcej pracowników, albo zatrudnia ich mniej, ale osiąga roczny obrót wyższy niż 50 milionów euro lub całkowity </w:t>
      </w:r>
      <w:hyperlink r:id="rId1" w:tooltip="bilans" w:history="1">
        <w:r w:rsidRPr="00142674">
          <w:rPr>
            <w:rStyle w:val="Hipercze"/>
            <w:rFonts w:ascii="Cambria" w:hAnsi="Cambria"/>
            <w:color w:val="000000" w:themeColor="text1"/>
            <w:sz w:val="16"/>
            <w:szCs w:val="16"/>
            <w:u w:val="none"/>
          </w:rPr>
          <w:t>bilans</w:t>
        </w:r>
      </w:hyperlink>
      <w:r w:rsidRPr="00142674">
        <w:rPr>
          <w:rFonts w:ascii="Cambria" w:hAnsi="Cambria"/>
          <w:color w:val="000000" w:themeColor="text1"/>
          <w:sz w:val="16"/>
          <w:szCs w:val="16"/>
        </w:rPr>
        <w:t xml:space="preserve"> roczny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przekracza 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>43 miliony euro.</w:t>
      </w:r>
    </w:p>
    <w:p w14:paraId="79168907" w14:textId="7F7D21E5" w:rsidR="00142674" w:rsidRPr="00142674" w:rsidRDefault="00142674" w:rsidP="00142674">
      <w:pPr>
        <w:pStyle w:val="Tekstprzypisudolnego"/>
      </w:pPr>
    </w:p>
    <w:p w14:paraId="1CF68C39" w14:textId="7093BC63" w:rsidR="00142674" w:rsidRDefault="001426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6ED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5CA5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674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3D92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350B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07A1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97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1FF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060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2859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58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991"/>
    <w:rsid w:val="007D4130"/>
    <w:rsid w:val="007D5E4F"/>
    <w:rsid w:val="007D6D24"/>
    <w:rsid w:val="007E1B8D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24F"/>
    <w:rsid w:val="009D5D60"/>
    <w:rsid w:val="009D5E96"/>
    <w:rsid w:val="009D5FE4"/>
    <w:rsid w:val="009D6177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682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53D2"/>
    <w:rsid w:val="00BF6947"/>
    <w:rsid w:val="00BF7A7A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106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0790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39A1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31E6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4FB8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674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E14FB8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agazynprzedsiebiorcy.pl/bilan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2627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cp:lastModifiedBy>Sylwia Woźniak</cp:lastModifiedBy>
  <cp:revision>4</cp:revision>
  <cp:lastPrinted>2023-10-13T07:26:00Z</cp:lastPrinted>
  <dcterms:created xsi:type="dcterms:W3CDTF">2023-10-13T07:18:00Z</dcterms:created>
  <dcterms:modified xsi:type="dcterms:W3CDTF">2023-10-27T11:16:00Z</dcterms:modified>
</cp:coreProperties>
</file>